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9C" w:rsidRPr="00D063F3" w:rsidRDefault="003A6034" w:rsidP="00020054">
      <w:pPr>
        <w:pBdr>
          <w:top w:val="single" w:sz="4" w:space="1" w:color="auto"/>
          <w:bottom w:val="single" w:sz="4" w:space="1" w:color="auto"/>
        </w:pBdr>
        <w:spacing w:after="0" w:line="240" w:lineRule="auto"/>
        <w:jc w:val="center"/>
        <w:rPr>
          <w:rFonts w:ascii="Calibri" w:eastAsia="Calibri" w:hAnsi="Calibri" w:cs="Times New Roman"/>
          <w:b/>
          <w:sz w:val="36"/>
          <w:szCs w:val="36"/>
        </w:rPr>
      </w:pPr>
      <w:r w:rsidRPr="00D063F3">
        <w:rPr>
          <w:rFonts w:ascii="Calibri" w:eastAsia="Calibri" w:hAnsi="Calibri" w:cs="Times New Roman"/>
          <w:b/>
          <w:sz w:val="36"/>
          <w:szCs w:val="36"/>
        </w:rPr>
        <w:t>CONDITION</w:t>
      </w:r>
      <w:r w:rsidR="00020054" w:rsidRPr="00D063F3">
        <w:rPr>
          <w:rFonts w:ascii="Calibri" w:eastAsia="Calibri" w:hAnsi="Calibri" w:cs="Times New Roman"/>
          <w:b/>
          <w:sz w:val="36"/>
          <w:szCs w:val="36"/>
        </w:rPr>
        <w:t>S</w:t>
      </w:r>
      <w:r w:rsidRPr="00D063F3">
        <w:rPr>
          <w:rFonts w:ascii="Calibri" w:eastAsia="Calibri" w:hAnsi="Calibri" w:cs="Times New Roman"/>
          <w:b/>
          <w:sz w:val="36"/>
          <w:szCs w:val="36"/>
        </w:rPr>
        <w:t xml:space="preserve"> D’</w:t>
      </w:r>
      <w:r w:rsidR="005A12EA">
        <w:rPr>
          <w:rFonts w:ascii="Calibri" w:eastAsia="Calibri" w:hAnsi="Calibri" w:cs="Times New Roman"/>
          <w:b/>
          <w:sz w:val="36"/>
          <w:szCs w:val="36"/>
        </w:rPr>
        <w:t>ELIGIB</w:t>
      </w:r>
      <w:r w:rsidRPr="00D063F3">
        <w:rPr>
          <w:rFonts w:ascii="Calibri" w:eastAsia="Calibri" w:hAnsi="Calibri" w:cs="Times New Roman"/>
          <w:b/>
          <w:sz w:val="36"/>
          <w:szCs w:val="36"/>
        </w:rPr>
        <w:t>ILITE AU</w:t>
      </w:r>
      <w:r w:rsidR="002E0CE8" w:rsidRPr="00D063F3">
        <w:rPr>
          <w:rFonts w:ascii="Calibri" w:eastAsia="Calibri" w:hAnsi="Calibri" w:cs="Times New Roman"/>
          <w:b/>
          <w:sz w:val="36"/>
          <w:szCs w:val="36"/>
        </w:rPr>
        <w:t xml:space="preserve"> CONCOUR</w:t>
      </w:r>
      <w:r w:rsidR="00020054" w:rsidRPr="00D063F3">
        <w:rPr>
          <w:rFonts w:ascii="Calibri" w:eastAsia="Calibri" w:hAnsi="Calibri" w:cs="Times New Roman"/>
          <w:b/>
          <w:sz w:val="36"/>
          <w:szCs w:val="36"/>
        </w:rPr>
        <w:t xml:space="preserve">S </w:t>
      </w:r>
    </w:p>
    <w:p w:rsidR="000E359C" w:rsidRPr="00D063F3" w:rsidRDefault="00020054" w:rsidP="00020054">
      <w:pPr>
        <w:pBdr>
          <w:top w:val="single" w:sz="4" w:space="1" w:color="auto"/>
          <w:bottom w:val="single" w:sz="4" w:space="1" w:color="auto"/>
        </w:pBdr>
        <w:spacing w:after="0" w:line="240" w:lineRule="auto"/>
        <w:jc w:val="center"/>
        <w:rPr>
          <w:rFonts w:ascii="Calibri" w:eastAsia="Calibri" w:hAnsi="Calibri" w:cs="Times New Roman"/>
          <w:b/>
          <w:sz w:val="36"/>
          <w:szCs w:val="36"/>
        </w:rPr>
      </w:pPr>
      <w:r w:rsidRPr="00D063F3">
        <w:rPr>
          <w:rFonts w:ascii="Calibri" w:eastAsia="Calibri" w:hAnsi="Calibri" w:cs="Times New Roman"/>
          <w:b/>
          <w:sz w:val="36"/>
          <w:szCs w:val="36"/>
        </w:rPr>
        <w:t>DES PLUS BEAUX BALCONS ET JARDINS POTAGERS</w:t>
      </w:r>
      <w:r w:rsidR="002E0CE8" w:rsidRPr="00D063F3">
        <w:rPr>
          <w:rFonts w:ascii="Calibri" w:eastAsia="Calibri" w:hAnsi="Calibri" w:cs="Times New Roman"/>
          <w:b/>
          <w:sz w:val="36"/>
          <w:szCs w:val="36"/>
        </w:rPr>
        <w:t xml:space="preserve"> </w:t>
      </w:r>
    </w:p>
    <w:p w:rsidR="002E0CE8" w:rsidRPr="00D063F3" w:rsidRDefault="002E0CE8" w:rsidP="00020054">
      <w:pPr>
        <w:pBdr>
          <w:top w:val="single" w:sz="4" w:space="1" w:color="auto"/>
          <w:bottom w:val="single" w:sz="4" w:space="1" w:color="auto"/>
        </w:pBdr>
        <w:spacing w:after="0" w:line="240" w:lineRule="auto"/>
        <w:jc w:val="center"/>
        <w:rPr>
          <w:rFonts w:ascii="Calibri" w:eastAsia="Calibri" w:hAnsi="Calibri" w:cs="Times New Roman"/>
          <w:b/>
          <w:sz w:val="36"/>
          <w:szCs w:val="36"/>
        </w:rPr>
      </w:pPr>
      <w:r w:rsidRPr="00D063F3">
        <w:rPr>
          <w:rFonts w:ascii="Calibri" w:eastAsia="Calibri" w:hAnsi="Calibri" w:cs="Times New Roman"/>
          <w:b/>
          <w:sz w:val="36"/>
          <w:szCs w:val="36"/>
        </w:rPr>
        <w:t>DE CÔTE D’AZUR HABITAT</w:t>
      </w:r>
      <w:r w:rsidR="00020054" w:rsidRPr="00D063F3">
        <w:rPr>
          <w:rFonts w:ascii="Calibri" w:eastAsia="Calibri" w:hAnsi="Calibri" w:cs="Times New Roman"/>
          <w:b/>
          <w:sz w:val="36"/>
          <w:szCs w:val="36"/>
        </w:rPr>
        <w:t xml:space="preserve"> 2023</w:t>
      </w:r>
    </w:p>
    <w:p w:rsidR="002E0CE8" w:rsidRPr="00E662BE" w:rsidRDefault="002E0CE8" w:rsidP="002E0CE8">
      <w:pPr>
        <w:autoSpaceDE w:val="0"/>
        <w:autoSpaceDN w:val="0"/>
        <w:adjustRightInd w:val="0"/>
        <w:spacing w:after="0" w:line="240" w:lineRule="auto"/>
        <w:jc w:val="center"/>
        <w:rPr>
          <w:rFonts w:ascii="Calibri,Bold" w:eastAsia="Times New Roman" w:hAnsi="Calibri,Bold" w:cs="Calibri,Bold"/>
          <w:b/>
          <w:bCs/>
          <w:sz w:val="18"/>
          <w:szCs w:val="18"/>
          <w:lang w:eastAsia="fr-FR"/>
        </w:rPr>
      </w:pPr>
    </w:p>
    <w:p w:rsidR="00E662BE" w:rsidRDefault="00E662BE" w:rsidP="002E0CE8">
      <w:pPr>
        <w:autoSpaceDE w:val="0"/>
        <w:autoSpaceDN w:val="0"/>
        <w:adjustRightInd w:val="0"/>
        <w:spacing w:after="0" w:line="240" w:lineRule="auto"/>
        <w:rPr>
          <w:rFonts w:ascii="Calibri" w:eastAsia="Calibri" w:hAnsi="Calibri" w:cs="Times New Roman"/>
          <w:b/>
          <w:sz w:val="28"/>
          <w:szCs w:val="28"/>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t>Article 1 : Organisateur</w:t>
      </w:r>
    </w:p>
    <w:p w:rsidR="002E0CE8" w:rsidRPr="00955E68" w:rsidRDefault="002E0CE8" w:rsidP="002E0CE8">
      <w:pPr>
        <w:spacing w:after="0" w:line="240" w:lineRule="auto"/>
        <w:jc w:val="both"/>
        <w:rPr>
          <w:rFonts w:ascii="Calibri" w:eastAsia="Times New Roman" w:hAnsi="Calibri" w:cs="Times New Roman"/>
          <w:color w:val="000000"/>
          <w:lang w:eastAsia="fr-FR"/>
        </w:rPr>
      </w:pPr>
      <w:r w:rsidRPr="00955E68">
        <w:rPr>
          <w:rFonts w:ascii="Calibri" w:eastAsia="Calibri" w:hAnsi="Calibri" w:cs="Times New Roman"/>
        </w:rPr>
        <w:t>L’Office Public de l’Habitat de</w:t>
      </w:r>
      <w:r w:rsidR="008316F3" w:rsidRPr="00955E68">
        <w:rPr>
          <w:rFonts w:ascii="Calibri" w:eastAsia="Calibri" w:hAnsi="Calibri" w:cs="Times New Roman"/>
        </w:rPr>
        <w:t xml:space="preserve"> la Métropole</w:t>
      </w:r>
      <w:r w:rsidRPr="00955E68">
        <w:rPr>
          <w:rFonts w:ascii="Calibri" w:eastAsia="Calibri" w:hAnsi="Calibri" w:cs="Times New Roman"/>
        </w:rPr>
        <w:t xml:space="preserve"> </w:t>
      </w:r>
      <w:r w:rsidR="008316F3" w:rsidRPr="00955E68">
        <w:rPr>
          <w:rFonts w:ascii="Calibri" w:eastAsia="Calibri" w:hAnsi="Calibri" w:cs="Times New Roman"/>
        </w:rPr>
        <w:t xml:space="preserve">de </w:t>
      </w:r>
      <w:r w:rsidRPr="00955E68">
        <w:rPr>
          <w:rFonts w:ascii="Calibri" w:eastAsia="Calibri" w:hAnsi="Calibri" w:cs="Times New Roman"/>
        </w:rPr>
        <w:t>Nice et des Alpes-Maritimes, Côte d’Azur Habitat, bailleur social,</w:t>
      </w:r>
      <w:r w:rsidRPr="00955E68">
        <w:rPr>
          <w:rFonts w:ascii="Times New Roman" w:eastAsia="Times New Roman" w:hAnsi="Times New Roman" w:cs="Times New Roman"/>
          <w:color w:val="000000"/>
          <w:lang w:eastAsia="fr-FR"/>
        </w:rPr>
        <w:t xml:space="preserve"> </w:t>
      </w:r>
      <w:r w:rsidRPr="00955E68">
        <w:rPr>
          <w:rFonts w:ascii="Calibri" w:eastAsia="Times New Roman" w:hAnsi="Calibri" w:cs="Times New Roman"/>
          <w:color w:val="000000"/>
          <w:lang w:eastAsia="fr-FR"/>
        </w:rPr>
        <w:t xml:space="preserve">dont le siège est situé au 53 boulevard René Cassin à Nice (06200), sous le numéro de SIRET 492 713 912 00011, organise du </w:t>
      </w:r>
      <w:r w:rsidR="008316F3" w:rsidRPr="00955E68">
        <w:rPr>
          <w:rFonts w:ascii="Calibri" w:eastAsia="Times New Roman" w:hAnsi="Calibri" w:cs="Times New Roman"/>
          <w:b/>
          <w:color w:val="000000"/>
          <w:lang w:eastAsia="fr-FR"/>
        </w:rPr>
        <w:t>13</w:t>
      </w:r>
      <w:r w:rsidR="008316F3" w:rsidRPr="00955E68">
        <w:rPr>
          <w:rFonts w:ascii="Calibri" w:eastAsia="Times New Roman" w:hAnsi="Calibri" w:cs="Times New Roman"/>
          <w:color w:val="000000"/>
          <w:lang w:eastAsia="fr-FR"/>
        </w:rPr>
        <w:t xml:space="preserve"> </w:t>
      </w:r>
      <w:r w:rsidR="008316F3" w:rsidRPr="00955E68">
        <w:rPr>
          <w:rFonts w:ascii="Calibri" w:eastAsia="Times New Roman" w:hAnsi="Calibri" w:cs="Times New Roman"/>
          <w:b/>
          <w:bCs/>
          <w:color w:val="000000"/>
          <w:lang w:eastAsia="fr-FR"/>
        </w:rPr>
        <w:t>juin au 31 août</w:t>
      </w:r>
      <w:r w:rsidR="00020054" w:rsidRPr="00955E68">
        <w:rPr>
          <w:rFonts w:ascii="Calibri" w:eastAsia="Times New Roman" w:hAnsi="Calibri" w:cs="Times New Roman"/>
          <w:b/>
          <w:bCs/>
          <w:color w:val="000000"/>
          <w:lang w:eastAsia="fr-FR"/>
        </w:rPr>
        <w:t xml:space="preserve"> 2023</w:t>
      </w:r>
      <w:r w:rsidRPr="00955E68">
        <w:rPr>
          <w:rFonts w:ascii="Calibri" w:eastAsia="Times New Roman" w:hAnsi="Calibri" w:cs="Times New Roman"/>
          <w:color w:val="000000"/>
          <w:lang w:eastAsia="fr-FR"/>
        </w:rPr>
        <w:t xml:space="preserve">, « </w:t>
      </w:r>
      <w:r w:rsidR="00F9491F" w:rsidRPr="00955E68">
        <w:rPr>
          <w:rFonts w:ascii="Calibri" w:eastAsia="Times New Roman" w:hAnsi="Calibri" w:cs="Times New Roman"/>
          <w:b/>
          <w:i/>
          <w:color w:val="000000"/>
          <w:lang w:eastAsia="fr-FR"/>
        </w:rPr>
        <w:t>L</w:t>
      </w:r>
      <w:r w:rsidRPr="00955E68">
        <w:rPr>
          <w:rFonts w:ascii="Calibri" w:eastAsia="Times New Roman" w:hAnsi="Calibri" w:cs="Times New Roman"/>
          <w:b/>
          <w:i/>
          <w:color w:val="000000"/>
          <w:lang w:eastAsia="fr-FR"/>
        </w:rPr>
        <w:t xml:space="preserve">e concours des plus beaux balcons </w:t>
      </w:r>
      <w:r w:rsidR="00020054" w:rsidRPr="00955E68">
        <w:rPr>
          <w:rFonts w:ascii="Calibri" w:eastAsia="Times New Roman" w:hAnsi="Calibri" w:cs="Times New Roman"/>
          <w:b/>
          <w:i/>
          <w:color w:val="000000"/>
          <w:lang w:eastAsia="fr-FR"/>
        </w:rPr>
        <w:t>et jardins potagers</w:t>
      </w:r>
      <w:r w:rsidRPr="00955E68">
        <w:rPr>
          <w:rFonts w:ascii="Calibri" w:eastAsia="Times New Roman" w:hAnsi="Calibri" w:cs="Times New Roman"/>
          <w:b/>
          <w:i/>
          <w:color w:val="000000"/>
          <w:lang w:eastAsia="fr-FR"/>
        </w:rPr>
        <w:t xml:space="preserve"> de </w:t>
      </w:r>
      <w:r w:rsidRPr="00955E68">
        <w:rPr>
          <w:rFonts w:ascii="Calibri" w:eastAsia="Times New Roman" w:hAnsi="Calibri" w:cs="Times New Roman"/>
          <w:b/>
          <w:bCs/>
          <w:i/>
          <w:color w:val="000000"/>
          <w:lang w:eastAsia="fr-FR"/>
        </w:rPr>
        <w:t>Côte d’Azur Habitat</w:t>
      </w:r>
      <w:r w:rsidRPr="00955E68">
        <w:rPr>
          <w:rFonts w:ascii="Calibri" w:eastAsia="Times New Roman" w:hAnsi="Calibri" w:cs="Times New Roman"/>
          <w:b/>
          <w:bCs/>
          <w:color w:val="000000"/>
          <w:lang w:eastAsia="fr-FR"/>
        </w:rPr>
        <w:t> »</w:t>
      </w:r>
      <w:r w:rsidRPr="00955E68">
        <w:rPr>
          <w:rFonts w:ascii="Calibri" w:eastAsia="Times New Roman" w:hAnsi="Calibri" w:cs="Times New Roman"/>
          <w:color w:val="000000"/>
          <w:lang w:eastAsia="fr-FR"/>
        </w:rPr>
        <w:t xml:space="preserve"> selon les mod</w:t>
      </w:r>
      <w:r w:rsidR="00020054" w:rsidRPr="00955E68">
        <w:rPr>
          <w:rFonts w:ascii="Calibri" w:eastAsia="Times New Roman" w:hAnsi="Calibri" w:cs="Times New Roman"/>
          <w:color w:val="000000"/>
          <w:lang w:eastAsia="fr-FR"/>
        </w:rPr>
        <w:t xml:space="preserve">alités des présentes conditions </w:t>
      </w:r>
      <w:r w:rsidRPr="00955E68">
        <w:rPr>
          <w:rFonts w:ascii="Calibri" w:eastAsia="Times New Roman" w:hAnsi="Calibri" w:cs="Times New Roman"/>
          <w:color w:val="000000"/>
          <w:lang w:eastAsia="fr-FR"/>
        </w:rPr>
        <w:t xml:space="preserve"> </w:t>
      </w:r>
      <w:r w:rsidRPr="006D4E62">
        <w:rPr>
          <w:rFonts w:ascii="Calibri" w:eastAsia="Times New Roman" w:hAnsi="Calibri" w:cs="Times New Roman"/>
          <w:color w:val="000000"/>
          <w:lang w:eastAsia="fr-FR"/>
        </w:rPr>
        <w:t>accessible</w:t>
      </w:r>
      <w:r w:rsidR="00020054" w:rsidRPr="006D4E62">
        <w:rPr>
          <w:rFonts w:ascii="Calibri" w:eastAsia="Times New Roman" w:hAnsi="Calibri" w:cs="Times New Roman"/>
          <w:color w:val="000000"/>
          <w:lang w:eastAsia="fr-FR"/>
        </w:rPr>
        <w:t>s</w:t>
      </w:r>
      <w:r w:rsidRPr="006D4E62">
        <w:rPr>
          <w:rFonts w:ascii="Calibri" w:eastAsia="Times New Roman" w:hAnsi="Calibri" w:cs="Times New Roman"/>
          <w:color w:val="000000"/>
          <w:lang w:eastAsia="fr-FR"/>
        </w:rPr>
        <w:t xml:space="preserve"> depuis le site </w:t>
      </w:r>
      <w:hyperlink r:id="rId9" w:history="1">
        <w:r w:rsidR="00C82114">
          <w:rPr>
            <w:rStyle w:val="Lienhypertexte"/>
          </w:rPr>
          <w:t>Concours : Balcons et Jardins Potagers | Côte d'azur Habitat (cotedazurhabitat.fr)</w:t>
        </w:r>
      </w:hyperlink>
    </w:p>
    <w:p w:rsidR="002E0CE8" w:rsidRPr="00955E68" w:rsidRDefault="002E0CE8" w:rsidP="002E0CE8">
      <w:pPr>
        <w:autoSpaceDE w:val="0"/>
        <w:autoSpaceDN w:val="0"/>
        <w:adjustRightInd w:val="0"/>
        <w:spacing w:after="0" w:line="240" w:lineRule="auto"/>
        <w:rPr>
          <w:rFonts w:ascii="Calibri" w:eastAsia="Times New Roman" w:hAnsi="Calibri" w:cs="Times New Roman"/>
          <w:b/>
          <w:bCs/>
          <w:color w:val="000000"/>
          <w:lang w:eastAsia="fr-FR"/>
        </w:rPr>
      </w:pPr>
    </w:p>
    <w:p w:rsidR="000E359C" w:rsidRPr="00955E68" w:rsidRDefault="000E359C" w:rsidP="002E0CE8">
      <w:pPr>
        <w:autoSpaceDE w:val="0"/>
        <w:autoSpaceDN w:val="0"/>
        <w:adjustRightInd w:val="0"/>
        <w:spacing w:after="0" w:line="240" w:lineRule="auto"/>
        <w:rPr>
          <w:rFonts w:ascii="Calibri" w:eastAsia="Times New Roman" w:hAnsi="Calibri" w:cs="Times New Roman"/>
          <w:b/>
          <w:bCs/>
          <w:color w:val="000000"/>
          <w:lang w:eastAsia="fr-FR"/>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t>Article 2 : Conditions de participation</w:t>
      </w:r>
    </w:p>
    <w:p w:rsidR="002E0CE8" w:rsidRPr="00955E68" w:rsidRDefault="002E0CE8" w:rsidP="002E0CE8">
      <w:p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color w:val="000000"/>
          <w:lang w:eastAsia="fr-FR"/>
        </w:rPr>
        <w:t xml:space="preserve">Ce jeu est ouvert </w:t>
      </w:r>
      <w:r w:rsidR="00020054" w:rsidRPr="00955E68">
        <w:rPr>
          <w:rFonts w:ascii="Calibri" w:eastAsia="Times New Roman" w:hAnsi="Calibri" w:cs="Times New Roman"/>
          <w:color w:val="000000"/>
          <w:lang w:eastAsia="fr-FR"/>
        </w:rPr>
        <w:t xml:space="preserve">aux </w:t>
      </w:r>
      <w:r w:rsidR="00866DEF" w:rsidRPr="00955E68">
        <w:rPr>
          <w:rFonts w:ascii="Calibri" w:eastAsia="Times New Roman" w:hAnsi="Calibri" w:cs="Times New Roman"/>
          <w:color w:val="000000"/>
          <w:lang w:eastAsia="fr-FR"/>
        </w:rPr>
        <w:t xml:space="preserve">locataires de </w:t>
      </w:r>
      <w:r w:rsidRPr="00955E68">
        <w:rPr>
          <w:rFonts w:ascii="Calibri" w:eastAsia="Times New Roman" w:hAnsi="Calibri" w:cs="Times New Roman"/>
          <w:color w:val="000000"/>
          <w:lang w:eastAsia="fr-FR"/>
        </w:rPr>
        <w:t>Côte d’Azur Habitat (une</w:t>
      </w:r>
      <w:r w:rsidR="00C862CE" w:rsidRPr="00955E68">
        <w:rPr>
          <w:rFonts w:ascii="Calibri" w:eastAsia="Times New Roman" w:hAnsi="Calibri" w:cs="Times New Roman"/>
          <w:color w:val="000000"/>
          <w:lang w:eastAsia="fr-FR"/>
        </w:rPr>
        <w:t xml:space="preserve"> seule participation par foyer)</w:t>
      </w:r>
      <w:r w:rsidR="007160F8">
        <w:rPr>
          <w:rFonts w:ascii="Calibri" w:eastAsia="Times New Roman" w:hAnsi="Calibri" w:cs="Times New Roman"/>
          <w:color w:val="000000"/>
          <w:lang w:eastAsia="fr-FR"/>
        </w:rPr>
        <w:t xml:space="preserve"> </w:t>
      </w:r>
      <w:r w:rsidR="007160F8" w:rsidRPr="007160F8">
        <w:rPr>
          <w:rFonts w:cstheme="minorHAnsi"/>
        </w:rPr>
        <w:t>et aux associations qui ont en gestion les parcelles Côte d’Azur Habitat</w:t>
      </w:r>
      <w:r w:rsidR="00097333" w:rsidRPr="00955E68">
        <w:rPr>
          <w:rFonts w:ascii="Calibri" w:eastAsia="Times New Roman" w:hAnsi="Calibri" w:cs="Times New Roman"/>
          <w:lang w:eastAsia="fr-FR"/>
        </w:rPr>
        <w:t>.</w:t>
      </w:r>
      <w:r w:rsidR="00097333" w:rsidRPr="00955E68">
        <w:rPr>
          <w:rFonts w:ascii="Calibri" w:eastAsia="Times New Roman" w:hAnsi="Calibri" w:cs="Times New Roman"/>
          <w:color w:val="00B0F0"/>
          <w:lang w:eastAsia="fr-FR"/>
        </w:rPr>
        <w:t xml:space="preserve"> </w:t>
      </w:r>
      <w:r w:rsidR="00097333" w:rsidRPr="00955E68">
        <w:rPr>
          <w:rFonts w:ascii="Calibri" w:eastAsia="Times New Roman" w:hAnsi="Calibri" w:cs="Times New Roman"/>
          <w:lang w:eastAsia="fr-FR"/>
        </w:rPr>
        <w:t>Les participants doivent être à jour de leur loyer, justifier d’une assurance habitation et respecter le règlement intérieur de</w:t>
      </w:r>
      <w:r w:rsidR="008316F3" w:rsidRPr="00955E68">
        <w:rPr>
          <w:rFonts w:ascii="Calibri" w:eastAsia="Times New Roman" w:hAnsi="Calibri" w:cs="Times New Roman"/>
          <w:lang w:eastAsia="fr-FR"/>
        </w:rPr>
        <w:t>s immeubles de</w:t>
      </w:r>
      <w:r w:rsidR="00097333" w:rsidRPr="00955E68">
        <w:rPr>
          <w:rFonts w:ascii="Calibri" w:eastAsia="Times New Roman" w:hAnsi="Calibri" w:cs="Times New Roman"/>
          <w:lang w:eastAsia="fr-FR"/>
        </w:rPr>
        <w:t xml:space="preserve"> Côte d’Azur Habitat.</w:t>
      </w:r>
    </w:p>
    <w:p w:rsidR="00A0241F" w:rsidRPr="00955E68" w:rsidRDefault="00A0241F" w:rsidP="002E0CE8">
      <w:pPr>
        <w:autoSpaceDE w:val="0"/>
        <w:autoSpaceDN w:val="0"/>
        <w:adjustRightInd w:val="0"/>
        <w:spacing w:after="0" w:line="240" w:lineRule="auto"/>
        <w:jc w:val="both"/>
        <w:rPr>
          <w:rFonts w:ascii="Calibri" w:eastAsia="Times New Roman" w:hAnsi="Calibri" w:cs="Times New Roman"/>
          <w:color w:val="FF0000"/>
          <w:lang w:eastAsia="fr-FR"/>
        </w:rPr>
      </w:pPr>
    </w:p>
    <w:p w:rsidR="002E0CE8" w:rsidRPr="00955E68" w:rsidRDefault="002E0CE8" w:rsidP="002E0CE8">
      <w:p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lang w:eastAsia="fr-FR"/>
        </w:rPr>
        <w:t>Les personnes n’ayant pas justifié de leurs coordonnées et identités complètes ou qui les auront fournies de façon inexacte ou mensongère seront disqualifiées.</w:t>
      </w:r>
    </w:p>
    <w:p w:rsidR="00A0241F" w:rsidRPr="00955E68" w:rsidRDefault="00A0241F" w:rsidP="002E0CE8">
      <w:pPr>
        <w:autoSpaceDE w:val="0"/>
        <w:autoSpaceDN w:val="0"/>
        <w:adjustRightInd w:val="0"/>
        <w:spacing w:after="0" w:line="240" w:lineRule="auto"/>
        <w:jc w:val="both"/>
        <w:rPr>
          <w:rFonts w:ascii="Calibri" w:eastAsia="Times New Roman" w:hAnsi="Calibri" w:cs="Times New Roman"/>
          <w:lang w:eastAsia="fr-FR"/>
        </w:rPr>
      </w:pPr>
    </w:p>
    <w:p w:rsidR="00A0241F" w:rsidRPr="00955E68" w:rsidRDefault="00A0241F" w:rsidP="002E0CE8">
      <w:pPr>
        <w:autoSpaceDE w:val="0"/>
        <w:autoSpaceDN w:val="0"/>
        <w:adjustRightInd w:val="0"/>
        <w:spacing w:after="0" w:line="240" w:lineRule="auto"/>
        <w:jc w:val="both"/>
        <w:rPr>
          <w:rFonts w:ascii="Calibri" w:eastAsia="Times New Roman" w:hAnsi="Calibri" w:cs="Times New Roman"/>
          <w:bCs/>
          <w:lang w:eastAsia="fr-FR"/>
        </w:rPr>
      </w:pPr>
      <w:r w:rsidRPr="00955E68">
        <w:rPr>
          <w:rFonts w:ascii="Calibri" w:eastAsia="Times New Roman" w:hAnsi="Calibri" w:cs="Times New Roman"/>
          <w:bCs/>
          <w:lang w:eastAsia="fr-FR"/>
        </w:rPr>
        <w:t xml:space="preserve">Il est rappelé que pour des raisons de sécurité, les jardinières doivent être posées vers l’intérieur et non vers l’extérieur des balcons. Les participants ne respectant pas cette règle de sécurité </w:t>
      </w:r>
      <w:r w:rsidR="008316F3" w:rsidRPr="00955E68">
        <w:rPr>
          <w:rFonts w:ascii="Calibri" w:eastAsia="Times New Roman" w:hAnsi="Calibri" w:cs="Times New Roman"/>
          <w:bCs/>
          <w:lang w:eastAsia="fr-FR"/>
        </w:rPr>
        <w:t xml:space="preserve">mentionnée dans  le règlement intérieur </w:t>
      </w:r>
      <w:r w:rsidRPr="00955E68">
        <w:rPr>
          <w:rFonts w:ascii="Calibri" w:eastAsia="Times New Roman" w:hAnsi="Calibri" w:cs="Times New Roman"/>
          <w:bCs/>
          <w:lang w:eastAsia="fr-FR"/>
        </w:rPr>
        <w:t>seront disqualifiés.</w:t>
      </w:r>
    </w:p>
    <w:p w:rsidR="00097333" w:rsidRPr="00955E68" w:rsidRDefault="00097333" w:rsidP="002E0CE8">
      <w:pPr>
        <w:autoSpaceDE w:val="0"/>
        <w:autoSpaceDN w:val="0"/>
        <w:adjustRightInd w:val="0"/>
        <w:spacing w:after="0" w:line="240" w:lineRule="auto"/>
        <w:jc w:val="both"/>
        <w:rPr>
          <w:rFonts w:ascii="Calibri" w:eastAsia="Times New Roman" w:hAnsi="Calibri" w:cs="Times New Roman"/>
          <w:lang w:eastAsia="fr-FR"/>
        </w:rPr>
      </w:pPr>
    </w:p>
    <w:p w:rsidR="002E0CE8" w:rsidRPr="00955E68" w:rsidRDefault="002E0CE8" w:rsidP="002E0CE8">
      <w:pPr>
        <w:autoSpaceDE w:val="0"/>
        <w:autoSpaceDN w:val="0"/>
        <w:adjustRightInd w:val="0"/>
        <w:spacing w:after="0" w:line="240" w:lineRule="auto"/>
        <w:jc w:val="both"/>
        <w:rPr>
          <w:rFonts w:ascii="Calibri" w:eastAsia="Times New Roman" w:hAnsi="Calibri" w:cs="Times New Roman"/>
          <w:color w:val="000000"/>
          <w:lang w:eastAsia="fr-FR"/>
        </w:rPr>
      </w:pPr>
      <w:r w:rsidRPr="00955E68">
        <w:rPr>
          <w:rFonts w:ascii="Calibri" w:eastAsia="Times New Roman" w:hAnsi="Calibri" w:cs="Times New Roman"/>
          <w:color w:val="000000"/>
          <w:lang w:eastAsia="fr-FR"/>
        </w:rPr>
        <w:t>La participation au concours implique l'acceptation entière et s</w:t>
      </w:r>
      <w:r w:rsidR="00866DEF" w:rsidRPr="00955E68">
        <w:rPr>
          <w:rFonts w:ascii="Calibri" w:eastAsia="Times New Roman" w:hAnsi="Calibri" w:cs="Times New Roman"/>
          <w:color w:val="000000"/>
          <w:lang w:eastAsia="fr-FR"/>
        </w:rPr>
        <w:t>ans réserve des présentes conditions</w:t>
      </w:r>
      <w:r w:rsidR="003E5713" w:rsidRPr="00955E68">
        <w:rPr>
          <w:rFonts w:ascii="Calibri" w:eastAsia="Times New Roman" w:hAnsi="Calibri" w:cs="Times New Roman"/>
          <w:color w:val="000000"/>
          <w:lang w:eastAsia="fr-FR"/>
        </w:rPr>
        <w:t>. Le non-respect des</w:t>
      </w:r>
      <w:r w:rsidRPr="00955E68">
        <w:rPr>
          <w:rFonts w:ascii="Calibri" w:eastAsia="Times New Roman" w:hAnsi="Calibri" w:cs="Times New Roman"/>
          <w:color w:val="000000"/>
          <w:lang w:eastAsia="fr-FR"/>
        </w:rPr>
        <w:t>dit</w:t>
      </w:r>
      <w:r w:rsidR="003E5713" w:rsidRPr="00955E68">
        <w:rPr>
          <w:rFonts w:ascii="Calibri" w:eastAsia="Times New Roman" w:hAnsi="Calibri" w:cs="Times New Roman"/>
          <w:color w:val="000000"/>
          <w:lang w:eastAsia="fr-FR"/>
        </w:rPr>
        <w:t>es conditions</w:t>
      </w:r>
      <w:r w:rsidRPr="00955E68">
        <w:rPr>
          <w:rFonts w:ascii="Calibri" w:eastAsia="Times New Roman" w:hAnsi="Calibri" w:cs="Times New Roman"/>
          <w:color w:val="000000"/>
          <w:lang w:eastAsia="fr-FR"/>
        </w:rPr>
        <w:t xml:space="preserve"> entraîne l’annulation automatique de la participation et de l'attribution éventuelle de gratifications.</w:t>
      </w:r>
    </w:p>
    <w:p w:rsidR="002E0CE8" w:rsidRPr="00955E68" w:rsidRDefault="002E0CE8" w:rsidP="002E0CE8">
      <w:pPr>
        <w:autoSpaceDE w:val="0"/>
        <w:autoSpaceDN w:val="0"/>
        <w:adjustRightInd w:val="0"/>
        <w:spacing w:after="0" w:line="240" w:lineRule="auto"/>
        <w:rPr>
          <w:rFonts w:ascii="Times New Roman" w:eastAsia="Times New Roman" w:hAnsi="Times New Roman" w:cs="Times New Roman"/>
          <w:b/>
          <w:bCs/>
          <w:color w:val="000000"/>
          <w:lang w:eastAsia="fr-FR"/>
        </w:rPr>
      </w:pPr>
    </w:p>
    <w:p w:rsidR="000E359C" w:rsidRPr="00955E68" w:rsidRDefault="000E359C" w:rsidP="002E0CE8">
      <w:pPr>
        <w:autoSpaceDE w:val="0"/>
        <w:autoSpaceDN w:val="0"/>
        <w:adjustRightInd w:val="0"/>
        <w:spacing w:after="0" w:line="240" w:lineRule="auto"/>
        <w:rPr>
          <w:rFonts w:ascii="Times New Roman" w:eastAsia="Times New Roman" w:hAnsi="Times New Roman" w:cs="Times New Roman"/>
          <w:b/>
          <w:bCs/>
          <w:color w:val="000000"/>
          <w:lang w:eastAsia="fr-FR"/>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t>Article</w:t>
      </w:r>
      <w:r w:rsidR="006D4E62">
        <w:rPr>
          <w:rFonts w:ascii="Calibri" w:eastAsia="Calibri" w:hAnsi="Calibri" w:cs="Times New Roman"/>
          <w:b/>
        </w:rPr>
        <w:t xml:space="preserve"> 3 : Modalité</w:t>
      </w:r>
      <w:r w:rsidR="00F223A4">
        <w:rPr>
          <w:rFonts w:ascii="Calibri" w:eastAsia="Calibri" w:hAnsi="Calibri" w:cs="Times New Roman"/>
          <w:b/>
        </w:rPr>
        <w:t>s</w:t>
      </w:r>
      <w:r w:rsidR="006D4E62">
        <w:rPr>
          <w:rFonts w:ascii="Calibri" w:eastAsia="Calibri" w:hAnsi="Calibri" w:cs="Times New Roman"/>
          <w:b/>
        </w:rPr>
        <w:t xml:space="preserve"> de participation </w:t>
      </w:r>
    </w:p>
    <w:p w:rsidR="002E0CE8" w:rsidRPr="00955E68" w:rsidRDefault="002E0CE8" w:rsidP="002E0CE8">
      <w:pPr>
        <w:autoSpaceDE w:val="0"/>
        <w:autoSpaceDN w:val="0"/>
        <w:adjustRightInd w:val="0"/>
        <w:spacing w:after="0" w:line="240" w:lineRule="auto"/>
        <w:jc w:val="both"/>
        <w:rPr>
          <w:rFonts w:ascii="Calibri" w:eastAsia="Times New Roman" w:hAnsi="Calibri" w:cs="Times New Roman"/>
          <w:strike/>
          <w:lang w:eastAsia="fr-FR"/>
        </w:rPr>
      </w:pPr>
      <w:r w:rsidRPr="00955E68">
        <w:rPr>
          <w:rFonts w:ascii="Calibri" w:eastAsia="Times New Roman" w:hAnsi="Calibri" w:cs="Times New Roman"/>
          <w:color w:val="000000"/>
          <w:lang w:eastAsia="fr-FR"/>
        </w:rPr>
        <w:t xml:space="preserve">Pour participer au </w:t>
      </w:r>
      <w:r w:rsidRPr="00955E68">
        <w:rPr>
          <w:rFonts w:ascii="Calibri" w:eastAsia="Times New Roman" w:hAnsi="Calibri" w:cs="Times New Roman"/>
          <w:lang w:eastAsia="fr-FR"/>
        </w:rPr>
        <w:t xml:space="preserve">concours, il suffit de s’inscrire via l’adresse mail : </w:t>
      </w:r>
      <w:hyperlink r:id="rId10" w:history="1">
        <w:r w:rsidR="003E5713" w:rsidRPr="00955E68">
          <w:rPr>
            <w:rStyle w:val="Lienhypertexte"/>
            <w:rFonts w:ascii="Calibri" w:eastAsia="Times New Roman" w:hAnsi="Calibri" w:cs="Times New Roman"/>
            <w:lang w:eastAsia="fr-FR"/>
          </w:rPr>
          <w:t>AAP.DSU@cotedazurhabitat.fr</w:t>
        </w:r>
      </w:hyperlink>
      <w:r w:rsidR="001215E5">
        <w:rPr>
          <w:rStyle w:val="Lienhypertexte"/>
          <w:rFonts w:ascii="Calibri" w:eastAsia="Times New Roman" w:hAnsi="Calibri" w:cs="Times New Roman"/>
          <w:lang w:eastAsia="fr-FR"/>
        </w:rPr>
        <w:t>,</w:t>
      </w:r>
      <w:r w:rsidR="001215E5">
        <w:rPr>
          <w:rFonts w:ascii="Calibri" w:eastAsia="Times New Roman" w:hAnsi="Calibri" w:cs="Times New Roman"/>
          <w:lang w:eastAsia="fr-FR"/>
        </w:rPr>
        <w:t xml:space="preserve"> </w:t>
      </w:r>
      <w:r w:rsidR="003E5713" w:rsidRPr="00955E68">
        <w:rPr>
          <w:rFonts w:ascii="Calibri" w:eastAsia="Times New Roman" w:hAnsi="Calibri" w:cs="Times New Roman"/>
          <w:lang w:eastAsia="fr-FR"/>
        </w:rPr>
        <w:t>de renseigner</w:t>
      </w:r>
      <w:r w:rsidRPr="00955E68">
        <w:rPr>
          <w:rFonts w:ascii="Calibri" w:eastAsia="Times New Roman" w:hAnsi="Calibri" w:cs="Times New Roman"/>
          <w:lang w:eastAsia="fr-FR"/>
        </w:rPr>
        <w:t xml:space="preserve"> la fiche d’inscription prévue à cet effet,  accompagnée de photos</w:t>
      </w:r>
      <w:r w:rsidR="001215E5">
        <w:rPr>
          <w:rFonts w:ascii="Calibri" w:eastAsia="Times New Roman" w:hAnsi="Calibri" w:cs="Times New Roman"/>
          <w:lang w:eastAsia="fr-FR"/>
        </w:rPr>
        <w:t xml:space="preserve">, </w:t>
      </w:r>
      <w:r w:rsidR="001215E5">
        <w:rPr>
          <w:rFonts w:cstheme="minorHAnsi"/>
        </w:rPr>
        <w:t>ainsi que l’</w:t>
      </w:r>
      <w:r w:rsidR="001215E5" w:rsidRPr="00473B43">
        <w:rPr>
          <w:rFonts w:cstheme="minorHAnsi"/>
        </w:rPr>
        <w:t>autorisation de diffusion d’images</w:t>
      </w:r>
      <w:r w:rsidR="001215E5">
        <w:rPr>
          <w:rFonts w:cstheme="minorHAnsi"/>
        </w:rPr>
        <w:t>/vidéo</w:t>
      </w:r>
      <w:r w:rsidR="001215E5" w:rsidRPr="001215E5">
        <w:rPr>
          <w:rFonts w:cstheme="minorHAnsi"/>
        </w:rPr>
        <w:t>s</w:t>
      </w:r>
      <w:r w:rsidR="001215E5">
        <w:rPr>
          <w:rFonts w:ascii="Calibri" w:eastAsia="Times New Roman" w:hAnsi="Calibri" w:cs="Times New Roman"/>
          <w:lang w:eastAsia="fr-FR"/>
        </w:rPr>
        <w:t xml:space="preserve">. </w:t>
      </w:r>
      <w:r w:rsidRPr="00955E68">
        <w:rPr>
          <w:rFonts w:ascii="Calibri" w:eastAsia="Times New Roman" w:hAnsi="Calibri" w:cs="Times New Roman"/>
          <w:lang w:eastAsia="fr-FR"/>
        </w:rPr>
        <w:t xml:space="preserve">Les participants auront jusqu’au </w:t>
      </w:r>
      <w:r w:rsidR="00575950" w:rsidRPr="00955E68">
        <w:rPr>
          <w:rFonts w:ascii="Calibri" w:eastAsia="Times New Roman" w:hAnsi="Calibri" w:cs="Times New Roman"/>
          <w:b/>
          <w:bCs/>
          <w:color w:val="000000"/>
          <w:lang w:eastAsia="fr-FR"/>
        </w:rPr>
        <w:t xml:space="preserve">31 août 2023 </w:t>
      </w:r>
      <w:r w:rsidR="00AC65A0" w:rsidRPr="00955E68">
        <w:rPr>
          <w:rFonts w:ascii="Calibri" w:eastAsia="Times New Roman" w:hAnsi="Calibri" w:cs="Times New Roman"/>
          <w:lang w:eastAsia="fr-FR"/>
        </w:rPr>
        <w:t>pour concourir.</w:t>
      </w:r>
      <w:r w:rsidRPr="00955E68">
        <w:rPr>
          <w:rFonts w:ascii="Calibri" w:eastAsia="Times New Roman" w:hAnsi="Calibri" w:cs="Times New Roman"/>
          <w:lang w:eastAsia="fr-FR"/>
        </w:rPr>
        <w:t xml:space="preserve"> </w:t>
      </w:r>
      <w:r w:rsidR="00CA5BAE" w:rsidRPr="00955E68">
        <w:rPr>
          <w:rFonts w:ascii="Calibri" w:eastAsia="Times New Roman" w:hAnsi="Calibri" w:cs="Times New Roman"/>
          <w:lang w:eastAsia="fr-FR"/>
        </w:rPr>
        <w:t>Un</w:t>
      </w:r>
      <w:r w:rsidRPr="00955E68">
        <w:rPr>
          <w:rFonts w:ascii="Calibri" w:eastAsia="Times New Roman" w:hAnsi="Calibri" w:cs="Times New Roman"/>
          <w:lang w:eastAsia="fr-FR"/>
        </w:rPr>
        <w:t xml:space="preserve"> agent de Côte d’Azur Habitat </w:t>
      </w:r>
      <w:r w:rsidR="00CA5BAE" w:rsidRPr="00955E68">
        <w:rPr>
          <w:rFonts w:ascii="Calibri" w:eastAsia="Times New Roman" w:hAnsi="Calibri" w:cs="Times New Roman"/>
          <w:lang w:eastAsia="fr-FR"/>
        </w:rPr>
        <w:t xml:space="preserve">peut être amené à </w:t>
      </w:r>
      <w:r w:rsidRPr="00955E68">
        <w:rPr>
          <w:rFonts w:ascii="Calibri" w:eastAsia="Times New Roman" w:hAnsi="Calibri" w:cs="Times New Roman"/>
          <w:lang w:eastAsia="fr-FR"/>
        </w:rPr>
        <w:t>se déplac</w:t>
      </w:r>
      <w:r w:rsidR="000E359C" w:rsidRPr="00955E68">
        <w:rPr>
          <w:rFonts w:ascii="Calibri" w:eastAsia="Times New Roman" w:hAnsi="Calibri" w:cs="Times New Roman"/>
          <w:lang w:eastAsia="fr-FR"/>
        </w:rPr>
        <w:t>er</w:t>
      </w:r>
      <w:r w:rsidRPr="00955E68">
        <w:rPr>
          <w:rFonts w:ascii="Calibri" w:eastAsia="Times New Roman" w:hAnsi="Calibri" w:cs="Times New Roman"/>
          <w:lang w:eastAsia="fr-FR"/>
        </w:rPr>
        <w:t xml:space="preserve"> pour constater l</w:t>
      </w:r>
      <w:r w:rsidR="000E359C" w:rsidRPr="00955E68">
        <w:rPr>
          <w:rFonts w:ascii="Calibri" w:eastAsia="Times New Roman" w:hAnsi="Calibri" w:cs="Times New Roman"/>
          <w:lang w:eastAsia="fr-FR"/>
        </w:rPr>
        <w:t>a présence</w:t>
      </w:r>
      <w:r w:rsidRPr="00955E68">
        <w:rPr>
          <w:rFonts w:ascii="Calibri" w:eastAsia="Times New Roman" w:hAnsi="Calibri" w:cs="Times New Roman"/>
          <w:lang w:eastAsia="fr-FR"/>
        </w:rPr>
        <w:t xml:space="preserve"> effecti</w:t>
      </w:r>
      <w:r w:rsidR="000E359C" w:rsidRPr="00955E68">
        <w:rPr>
          <w:rFonts w:ascii="Calibri" w:eastAsia="Times New Roman" w:hAnsi="Calibri" w:cs="Times New Roman"/>
          <w:lang w:eastAsia="fr-FR"/>
        </w:rPr>
        <w:t>ve</w:t>
      </w:r>
      <w:r w:rsidRPr="00955E68">
        <w:rPr>
          <w:rFonts w:ascii="Calibri" w:eastAsia="Times New Roman" w:hAnsi="Calibri" w:cs="Times New Roman"/>
          <w:lang w:eastAsia="fr-FR"/>
        </w:rPr>
        <w:t xml:space="preserve"> </w:t>
      </w:r>
      <w:r w:rsidR="00CA5BAE" w:rsidRPr="00955E68">
        <w:rPr>
          <w:rFonts w:ascii="Calibri" w:eastAsia="Times New Roman" w:hAnsi="Calibri" w:cs="Times New Roman"/>
          <w:lang w:eastAsia="fr-FR"/>
        </w:rPr>
        <w:t xml:space="preserve">des balcons ou </w:t>
      </w:r>
      <w:r w:rsidR="000E359C" w:rsidRPr="00955E68">
        <w:rPr>
          <w:rFonts w:ascii="Calibri" w:eastAsia="Times New Roman" w:hAnsi="Calibri" w:cs="Times New Roman"/>
          <w:lang w:eastAsia="fr-FR"/>
        </w:rPr>
        <w:t>jardins potagers.</w:t>
      </w:r>
    </w:p>
    <w:p w:rsidR="002E0CE8" w:rsidRDefault="002E0CE8" w:rsidP="002E0CE8">
      <w:pPr>
        <w:autoSpaceDE w:val="0"/>
        <w:autoSpaceDN w:val="0"/>
        <w:adjustRightInd w:val="0"/>
        <w:spacing w:after="0" w:line="240" w:lineRule="auto"/>
        <w:jc w:val="both"/>
        <w:rPr>
          <w:rFonts w:ascii="Calibri" w:eastAsia="Times New Roman" w:hAnsi="Calibri" w:cs="Times New Roman"/>
          <w:lang w:eastAsia="fr-FR"/>
        </w:rPr>
      </w:pPr>
    </w:p>
    <w:p w:rsidR="006D4E62" w:rsidRDefault="006D4E62" w:rsidP="002E0CE8">
      <w:pPr>
        <w:autoSpaceDE w:val="0"/>
        <w:autoSpaceDN w:val="0"/>
        <w:adjustRightInd w:val="0"/>
        <w:spacing w:after="0" w:line="240" w:lineRule="auto"/>
        <w:jc w:val="both"/>
        <w:rPr>
          <w:rFonts w:ascii="Calibri" w:eastAsia="Times New Roman" w:hAnsi="Calibri" w:cs="Times New Roman"/>
          <w:lang w:eastAsia="fr-FR"/>
        </w:rPr>
      </w:pPr>
    </w:p>
    <w:p w:rsidR="006D4E62" w:rsidRPr="00955E68" w:rsidRDefault="006D4E62" w:rsidP="002E0CE8">
      <w:pPr>
        <w:autoSpaceDE w:val="0"/>
        <w:autoSpaceDN w:val="0"/>
        <w:adjustRightInd w:val="0"/>
        <w:spacing w:after="0" w:line="240" w:lineRule="auto"/>
        <w:jc w:val="both"/>
        <w:rPr>
          <w:rFonts w:ascii="Calibri" w:eastAsia="Times New Roman" w:hAnsi="Calibri" w:cs="Times New Roman"/>
          <w:lang w:eastAsia="fr-FR"/>
        </w:rPr>
      </w:pPr>
    </w:p>
    <w:p w:rsidR="000E359C" w:rsidRPr="00955E68" w:rsidRDefault="000E359C" w:rsidP="002E0CE8">
      <w:pPr>
        <w:autoSpaceDE w:val="0"/>
        <w:autoSpaceDN w:val="0"/>
        <w:adjustRightInd w:val="0"/>
        <w:spacing w:after="0" w:line="240" w:lineRule="auto"/>
        <w:jc w:val="both"/>
        <w:rPr>
          <w:rFonts w:ascii="Calibri" w:eastAsia="Times New Roman" w:hAnsi="Calibri" w:cs="Times New Roman"/>
          <w:lang w:eastAsia="fr-FR"/>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lastRenderedPageBreak/>
        <w:t>Article 4 : Sélection des gagnants</w:t>
      </w:r>
    </w:p>
    <w:p w:rsidR="002E0CE8" w:rsidRPr="00955E68" w:rsidRDefault="00523698" w:rsidP="002E0CE8">
      <w:pPr>
        <w:autoSpaceDE w:val="0"/>
        <w:autoSpaceDN w:val="0"/>
        <w:adjustRightInd w:val="0"/>
        <w:spacing w:after="0" w:line="240" w:lineRule="auto"/>
        <w:jc w:val="both"/>
        <w:rPr>
          <w:rFonts w:ascii="Calibri" w:eastAsia="Times New Roman" w:hAnsi="Calibri" w:cs="Times New Roman"/>
          <w:b/>
          <w:bCs/>
          <w:lang w:eastAsia="fr-FR"/>
        </w:rPr>
      </w:pPr>
      <w:r w:rsidRPr="00955E68">
        <w:rPr>
          <w:rFonts w:ascii="Calibri" w:eastAsia="Times New Roman" w:hAnsi="Calibri" w:cs="Times New Roman"/>
          <w:lang w:eastAsia="fr-FR"/>
        </w:rPr>
        <w:t xml:space="preserve">Le </w:t>
      </w:r>
      <w:r w:rsidR="002E0CE8" w:rsidRPr="00955E68">
        <w:rPr>
          <w:rFonts w:ascii="Calibri" w:eastAsia="Times New Roman" w:hAnsi="Calibri" w:cs="Times New Roman"/>
          <w:lang w:eastAsia="fr-FR"/>
        </w:rPr>
        <w:t xml:space="preserve">jury </w:t>
      </w:r>
      <w:r w:rsidRPr="00955E68">
        <w:rPr>
          <w:rFonts w:ascii="Calibri" w:eastAsia="Times New Roman" w:hAnsi="Calibri" w:cs="Times New Roman"/>
          <w:lang w:eastAsia="fr-FR"/>
        </w:rPr>
        <w:t xml:space="preserve"> de sélection sera composé de</w:t>
      </w:r>
      <w:r w:rsidR="002E0CE8" w:rsidRPr="00955E68">
        <w:rPr>
          <w:rFonts w:ascii="Calibri" w:eastAsia="Times New Roman" w:hAnsi="Calibri" w:cs="Times New Roman"/>
          <w:lang w:eastAsia="fr-FR"/>
        </w:rPr>
        <w:t xml:space="preserve"> la Direction Générale, de</w:t>
      </w:r>
      <w:r w:rsidR="002E0CE8" w:rsidRPr="00955E68">
        <w:rPr>
          <w:rFonts w:ascii="Trebuchet MS" w:eastAsia="Times New Roman" w:hAnsi="Trebuchet MS" w:cs="Times New Roman"/>
          <w:lang w:eastAsia="fr-FR"/>
        </w:rPr>
        <w:t xml:space="preserve"> </w:t>
      </w:r>
      <w:r w:rsidR="002E0CE8" w:rsidRPr="00955E68">
        <w:rPr>
          <w:rFonts w:ascii="Calibri" w:eastAsia="Times New Roman" w:hAnsi="Calibri" w:cs="Times New Roman"/>
          <w:lang w:eastAsia="fr-FR"/>
        </w:rPr>
        <w:t xml:space="preserve">la Direction </w:t>
      </w:r>
      <w:r w:rsidR="00575950" w:rsidRPr="00955E68">
        <w:rPr>
          <w:rFonts w:ascii="Calibri" w:eastAsia="Times New Roman" w:hAnsi="Calibri" w:cs="Times New Roman"/>
          <w:lang w:eastAsia="fr-FR"/>
        </w:rPr>
        <w:t>Relation</w:t>
      </w:r>
      <w:r w:rsidR="001215E5">
        <w:rPr>
          <w:rFonts w:ascii="Calibri" w:eastAsia="Times New Roman" w:hAnsi="Calibri" w:cs="Times New Roman"/>
          <w:lang w:eastAsia="fr-FR"/>
        </w:rPr>
        <w:t>s</w:t>
      </w:r>
      <w:r w:rsidR="00575950" w:rsidRPr="00955E68">
        <w:rPr>
          <w:rFonts w:ascii="Calibri" w:eastAsia="Times New Roman" w:hAnsi="Calibri" w:cs="Times New Roman"/>
          <w:lang w:eastAsia="fr-FR"/>
        </w:rPr>
        <w:t xml:space="preserve"> Clients</w:t>
      </w:r>
      <w:r w:rsidRPr="00955E68">
        <w:rPr>
          <w:rFonts w:ascii="Calibri" w:eastAsia="Times New Roman" w:hAnsi="Calibri" w:cs="Times New Roman"/>
          <w:lang w:eastAsia="fr-FR"/>
        </w:rPr>
        <w:t xml:space="preserve">, la Direction des Agences de </w:t>
      </w:r>
      <w:r w:rsidR="002E0CE8" w:rsidRPr="00955E68">
        <w:rPr>
          <w:rFonts w:ascii="Calibri" w:eastAsia="Times New Roman" w:hAnsi="Calibri" w:cs="Times New Roman"/>
          <w:lang w:eastAsia="fr-FR"/>
        </w:rPr>
        <w:t>Proximité, de représentants de locataires</w:t>
      </w:r>
      <w:r w:rsidR="006D4E62">
        <w:rPr>
          <w:rFonts w:ascii="Calibri" w:eastAsia="Times New Roman" w:hAnsi="Calibri" w:cs="Times New Roman"/>
          <w:lang w:eastAsia="fr-FR"/>
        </w:rPr>
        <w:t xml:space="preserve"> ou toute personne dont la compétence pourra être utile</w:t>
      </w:r>
      <w:r w:rsidR="002E0CE8" w:rsidRPr="00955E68">
        <w:rPr>
          <w:rFonts w:ascii="Calibri" w:eastAsia="Times New Roman" w:hAnsi="Calibri" w:cs="Times New Roman"/>
          <w:lang w:eastAsia="fr-FR"/>
        </w:rPr>
        <w:t>.</w:t>
      </w:r>
      <w:r w:rsidRPr="00955E68">
        <w:rPr>
          <w:rFonts w:ascii="Calibri" w:eastAsia="Times New Roman" w:hAnsi="Calibri" w:cs="Times New Roman"/>
          <w:lang w:eastAsia="fr-FR"/>
        </w:rPr>
        <w:t xml:space="preserve"> Six (</w:t>
      </w:r>
      <w:r w:rsidR="002E0CE8" w:rsidRPr="00955E68">
        <w:rPr>
          <w:rFonts w:ascii="Calibri" w:eastAsia="Times New Roman" w:hAnsi="Calibri" w:cs="Times New Roman"/>
          <w:lang w:eastAsia="fr-FR"/>
        </w:rPr>
        <w:t>6</w:t>
      </w:r>
      <w:r w:rsidRPr="00955E68">
        <w:rPr>
          <w:rFonts w:ascii="Calibri" w:eastAsia="Times New Roman" w:hAnsi="Calibri" w:cs="Times New Roman"/>
          <w:lang w:eastAsia="fr-FR"/>
        </w:rPr>
        <w:t>)</w:t>
      </w:r>
      <w:r w:rsidR="00DB3299" w:rsidRPr="00955E68">
        <w:rPr>
          <w:rFonts w:ascii="Calibri" w:eastAsia="Times New Roman" w:hAnsi="Calibri" w:cs="Times New Roman"/>
          <w:lang w:eastAsia="fr-FR"/>
        </w:rPr>
        <w:t xml:space="preserve"> lauréats seront </w:t>
      </w:r>
      <w:r w:rsidR="002E0CE8" w:rsidRPr="00955E68">
        <w:rPr>
          <w:rFonts w:ascii="Calibri" w:eastAsia="Times New Roman" w:hAnsi="Calibri" w:cs="Times New Roman"/>
          <w:lang w:eastAsia="fr-FR"/>
        </w:rPr>
        <w:t xml:space="preserve">désignés par les membres du jury. Un seul lot sera attribué par gagnant (même nom, même adresse). </w:t>
      </w:r>
      <w:r w:rsidR="002E0CE8" w:rsidRPr="00955E68">
        <w:rPr>
          <w:rFonts w:ascii="Calibri" w:eastAsia="Times New Roman" w:hAnsi="Calibri" w:cs="Times New Roman"/>
          <w:b/>
          <w:bCs/>
          <w:lang w:eastAsia="fr-FR"/>
        </w:rPr>
        <w:t xml:space="preserve">Seuls les participants s’étant inscrits avant le </w:t>
      </w:r>
      <w:r w:rsidR="00575950" w:rsidRPr="00955E68">
        <w:rPr>
          <w:rFonts w:ascii="Calibri" w:eastAsia="Times New Roman" w:hAnsi="Calibri" w:cs="Times New Roman"/>
          <w:b/>
          <w:bCs/>
          <w:color w:val="000000"/>
          <w:lang w:eastAsia="fr-FR"/>
        </w:rPr>
        <w:t xml:space="preserve">31 août 2023 </w:t>
      </w:r>
      <w:r w:rsidR="002E0CE8" w:rsidRPr="00955E68">
        <w:rPr>
          <w:rFonts w:ascii="Calibri" w:eastAsia="Times New Roman" w:hAnsi="Calibri" w:cs="Times New Roman"/>
          <w:b/>
          <w:bCs/>
          <w:lang w:eastAsia="fr-FR"/>
        </w:rPr>
        <w:t>seront retenus.</w:t>
      </w:r>
    </w:p>
    <w:p w:rsidR="009F5A1C" w:rsidRPr="00955E68" w:rsidRDefault="009F5A1C" w:rsidP="002E0CE8">
      <w:pPr>
        <w:autoSpaceDE w:val="0"/>
        <w:autoSpaceDN w:val="0"/>
        <w:adjustRightInd w:val="0"/>
        <w:spacing w:after="0" w:line="240" w:lineRule="auto"/>
        <w:jc w:val="both"/>
        <w:rPr>
          <w:rFonts w:ascii="Calibri" w:eastAsia="Times New Roman" w:hAnsi="Calibri" w:cs="Times New Roman"/>
          <w:b/>
          <w:bCs/>
          <w:lang w:eastAsia="fr-FR"/>
        </w:rPr>
      </w:pPr>
    </w:p>
    <w:p w:rsidR="00D76FB2" w:rsidRDefault="002E0CE8" w:rsidP="002E0CE8">
      <w:p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lang w:eastAsia="fr-FR"/>
        </w:rPr>
        <w:t xml:space="preserve">Les gagnants seront désignés après </w:t>
      </w:r>
      <w:r w:rsidR="00A0241F" w:rsidRPr="00955E68">
        <w:rPr>
          <w:rFonts w:ascii="Calibri" w:eastAsia="Times New Roman" w:hAnsi="Calibri" w:cs="Times New Roman"/>
          <w:lang w:eastAsia="fr-FR"/>
        </w:rPr>
        <w:t>vérification de leur admissibilité</w:t>
      </w:r>
      <w:r w:rsidR="00D76FB2" w:rsidRPr="00955E68">
        <w:rPr>
          <w:rFonts w:ascii="Calibri" w:eastAsia="Times New Roman" w:hAnsi="Calibri" w:cs="Times New Roman"/>
          <w:lang w:eastAsia="fr-FR"/>
        </w:rPr>
        <w:t xml:space="preserve"> au concours</w:t>
      </w:r>
      <w:r w:rsidR="00575950" w:rsidRPr="00955E68">
        <w:rPr>
          <w:rFonts w:ascii="Calibri" w:eastAsia="Times New Roman" w:hAnsi="Calibri" w:cs="Times New Roman"/>
          <w:lang w:eastAsia="fr-FR"/>
        </w:rPr>
        <w:t xml:space="preserve"> </w:t>
      </w:r>
      <w:r w:rsidR="009F5A1C" w:rsidRPr="00955E68">
        <w:rPr>
          <w:rFonts w:ascii="Calibri" w:eastAsia="Times New Roman" w:hAnsi="Calibri" w:cs="Times New Roman"/>
          <w:lang w:eastAsia="fr-FR"/>
        </w:rPr>
        <w:t xml:space="preserve">et sur les critères de notation suivants : </w:t>
      </w:r>
    </w:p>
    <w:p w:rsidR="006D4E62" w:rsidRPr="00955E68" w:rsidRDefault="006D4E62" w:rsidP="002E0CE8">
      <w:pPr>
        <w:autoSpaceDE w:val="0"/>
        <w:autoSpaceDN w:val="0"/>
        <w:adjustRightInd w:val="0"/>
        <w:spacing w:after="0" w:line="240" w:lineRule="auto"/>
        <w:jc w:val="both"/>
        <w:rPr>
          <w:rFonts w:ascii="Calibri" w:eastAsia="Times New Roman" w:hAnsi="Calibri" w:cs="Times New Roman"/>
          <w:lang w:eastAsia="fr-FR"/>
        </w:rPr>
      </w:pPr>
    </w:p>
    <w:p w:rsidR="00B94F5A" w:rsidRPr="00955E68" w:rsidRDefault="009F5A1C" w:rsidP="009F5A1C">
      <w:pPr>
        <w:pStyle w:val="Paragraphedeliste"/>
        <w:numPr>
          <w:ilvl w:val="0"/>
          <w:numId w:val="2"/>
        </w:num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lang w:eastAsia="fr-FR"/>
        </w:rPr>
        <w:t>Esthétisme</w:t>
      </w:r>
    </w:p>
    <w:p w:rsidR="00E30EDC" w:rsidRPr="00955E68" w:rsidRDefault="00E30EDC" w:rsidP="00E30EDC">
      <w:pPr>
        <w:pStyle w:val="Paragraphedeliste"/>
        <w:numPr>
          <w:ilvl w:val="0"/>
          <w:numId w:val="2"/>
        </w:num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lang w:eastAsia="fr-FR"/>
        </w:rPr>
        <w:t xml:space="preserve">Concordance des variétés avec le climat méditerranéen  </w:t>
      </w:r>
    </w:p>
    <w:p w:rsidR="003648C4" w:rsidRPr="00955E68" w:rsidRDefault="00FC5933" w:rsidP="003648C4">
      <w:pPr>
        <w:pStyle w:val="Paragraphedeliste"/>
        <w:numPr>
          <w:ilvl w:val="0"/>
          <w:numId w:val="2"/>
        </w:num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lang w:eastAsia="fr-FR"/>
        </w:rPr>
        <w:t xml:space="preserve">Démarche écoresponsable </w:t>
      </w:r>
      <w:r w:rsidR="00E30EDC" w:rsidRPr="00955E68">
        <w:rPr>
          <w:rFonts w:ascii="Calibri" w:eastAsia="Times New Roman" w:hAnsi="Calibri" w:cs="Times New Roman"/>
          <w:lang w:eastAsia="fr-FR"/>
        </w:rPr>
        <w:t xml:space="preserve">appréciée </w:t>
      </w:r>
      <w:r w:rsidRPr="00955E68">
        <w:rPr>
          <w:rFonts w:ascii="Calibri" w:eastAsia="Times New Roman" w:hAnsi="Calibri" w:cs="Times New Roman"/>
          <w:lang w:eastAsia="fr-FR"/>
        </w:rPr>
        <w:t>:</w:t>
      </w:r>
      <w:r w:rsidR="00E30EDC" w:rsidRPr="00955E68">
        <w:rPr>
          <w:rFonts w:ascii="Calibri" w:eastAsia="Times New Roman" w:hAnsi="Calibri" w:cs="Times New Roman"/>
          <w:lang w:eastAsia="fr-FR"/>
        </w:rPr>
        <w:t xml:space="preserve"> système de récupération d’eau/économie d’eau, utilisation de produits écoresponsable…</w:t>
      </w:r>
    </w:p>
    <w:p w:rsidR="00575950" w:rsidRPr="00955E68" w:rsidRDefault="00575950" w:rsidP="002E0CE8">
      <w:pPr>
        <w:autoSpaceDE w:val="0"/>
        <w:autoSpaceDN w:val="0"/>
        <w:adjustRightInd w:val="0"/>
        <w:spacing w:after="0" w:line="240" w:lineRule="auto"/>
        <w:jc w:val="both"/>
        <w:rPr>
          <w:rFonts w:ascii="Calibri" w:eastAsia="Times New Roman" w:hAnsi="Calibri" w:cs="Times New Roman"/>
          <w:color w:val="000000"/>
          <w:lang w:eastAsia="fr-FR"/>
        </w:rPr>
      </w:pPr>
    </w:p>
    <w:p w:rsidR="002E0CE8" w:rsidRDefault="002E0CE8" w:rsidP="002E0CE8">
      <w:pPr>
        <w:autoSpaceDE w:val="0"/>
        <w:autoSpaceDN w:val="0"/>
        <w:adjustRightInd w:val="0"/>
        <w:spacing w:after="0" w:line="240" w:lineRule="auto"/>
        <w:jc w:val="both"/>
        <w:rPr>
          <w:rFonts w:ascii="Calibri" w:eastAsia="Times New Roman" w:hAnsi="Calibri" w:cs="Times New Roman"/>
          <w:lang w:eastAsia="fr-FR"/>
        </w:rPr>
      </w:pPr>
      <w:r w:rsidRPr="00955E68">
        <w:rPr>
          <w:rFonts w:ascii="Calibri" w:eastAsia="Times New Roman" w:hAnsi="Calibri" w:cs="Times New Roman"/>
          <w:color w:val="000000"/>
          <w:lang w:eastAsia="fr-FR"/>
        </w:rPr>
        <w:t xml:space="preserve">Les participants désignés seront contactés par courrier électronique ou par téléphone par </w:t>
      </w:r>
      <w:r w:rsidR="006D4E62">
        <w:rPr>
          <w:rFonts w:ascii="Calibri" w:eastAsia="Times New Roman" w:hAnsi="Calibri" w:cs="Times New Roman"/>
          <w:lang w:eastAsia="fr-FR"/>
        </w:rPr>
        <w:t xml:space="preserve">l'Organisateur qui les </w:t>
      </w:r>
      <w:r w:rsidR="000E359C" w:rsidRPr="00955E68">
        <w:rPr>
          <w:rFonts w:ascii="Calibri" w:eastAsia="Times New Roman" w:hAnsi="Calibri" w:cs="Times New Roman"/>
          <w:lang w:eastAsia="fr-FR"/>
        </w:rPr>
        <w:t xml:space="preserve">informera de la date et du lieu de la </w:t>
      </w:r>
      <w:r w:rsidRPr="00955E68">
        <w:rPr>
          <w:rFonts w:ascii="Calibri" w:eastAsia="Times New Roman" w:hAnsi="Calibri" w:cs="Times New Roman"/>
          <w:lang w:eastAsia="fr-FR"/>
        </w:rPr>
        <w:t>remise des prix</w:t>
      </w:r>
      <w:r w:rsidR="000E359C" w:rsidRPr="00955E68">
        <w:rPr>
          <w:rFonts w:ascii="Calibri" w:eastAsia="Times New Roman" w:hAnsi="Calibri" w:cs="Times New Roman"/>
          <w:lang w:eastAsia="fr-FR"/>
        </w:rPr>
        <w:t xml:space="preserve">. </w:t>
      </w:r>
      <w:r w:rsidRPr="00955E68">
        <w:rPr>
          <w:rFonts w:ascii="Calibri" w:eastAsia="Times New Roman" w:hAnsi="Calibri" w:cs="Times New Roman"/>
          <w:lang w:eastAsia="fr-FR"/>
        </w:rPr>
        <w:t xml:space="preserve"> Si un participant ne se manifeste pas à cette occasion, il sera considéré comme ayant renoncé à </w:t>
      </w:r>
      <w:r w:rsidR="003E1794">
        <w:rPr>
          <w:rFonts w:ascii="Calibri" w:eastAsia="Times New Roman" w:hAnsi="Calibri" w:cs="Times New Roman"/>
          <w:lang w:eastAsia="fr-FR"/>
        </w:rPr>
        <w:t>sa récompense</w:t>
      </w:r>
      <w:r w:rsidRPr="00955E68">
        <w:rPr>
          <w:rFonts w:ascii="Calibri" w:eastAsia="Times New Roman" w:hAnsi="Calibri" w:cs="Times New Roman"/>
          <w:lang w:eastAsia="fr-FR"/>
        </w:rPr>
        <w:t>.</w:t>
      </w:r>
    </w:p>
    <w:p w:rsidR="00780B90" w:rsidRPr="00955E68" w:rsidRDefault="00780B90" w:rsidP="002E0CE8">
      <w:pPr>
        <w:autoSpaceDE w:val="0"/>
        <w:autoSpaceDN w:val="0"/>
        <w:adjustRightInd w:val="0"/>
        <w:spacing w:after="0" w:line="240" w:lineRule="auto"/>
        <w:jc w:val="both"/>
        <w:rPr>
          <w:rFonts w:ascii="Calibri" w:eastAsia="Times New Roman" w:hAnsi="Calibri" w:cs="Times New Roman"/>
          <w:bCs/>
          <w:lang w:eastAsia="fr-FR"/>
        </w:rPr>
      </w:pPr>
    </w:p>
    <w:p w:rsidR="002E0CE8" w:rsidRPr="00955E68" w:rsidRDefault="002E0CE8" w:rsidP="002E0CE8">
      <w:pPr>
        <w:autoSpaceDE w:val="0"/>
        <w:autoSpaceDN w:val="0"/>
        <w:adjustRightInd w:val="0"/>
        <w:spacing w:after="0" w:line="240" w:lineRule="auto"/>
        <w:jc w:val="both"/>
        <w:rPr>
          <w:rFonts w:ascii="Calibri" w:eastAsia="Times New Roman" w:hAnsi="Calibri" w:cs="Times New Roman"/>
          <w:lang w:eastAsia="fr-FR"/>
        </w:rPr>
      </w:pPr>
      <w:r w:rsidRPr="00780B90">
        <w:rPr>
          <w:rFonts w:ascii="Calibri" w:eastAsia="Times New Roman" w:hAnsi="Calibri" w:cs="Times New Roman"/>
          <w:lang w:eastAsia="fr-FR"/>
        </w:rPr>
        <w:t xml:space="preserve">Du seul fait de l’acceptation de </w:t>
      </w:r>
      <w:r w:rsidR="00780B90">
        <w:rPr>
          <w:rFonts w:ascii="Calibri" w:eastAsia="Times New Roman" w:hAnsi="Calibri" w:cs="Times New Roman"/>
          <w:lang w:eastAsia="fr-FR"/>
        </w:rPr>
        <w:t>sa récompense</w:t>
      </w:r>
      <w:r w:rsidRPr="00780B90">
        <w:rPr>
          <w:rFonts w:ascii="Calibri" w:eastAsia="Times New Roman" w:hAnsi="Calibri" w:cs="Times New Roman"/>
          <w:lang w:eastAsia="fr-FR"/>
        </w:rPr>
        <w:t>, le gagnant autorise l’Organisateur à utiliser ses noms, prénoms, ainsi que l’indication de sa ville de résidence dans toute manifestation, sur son site Internet et sur tout site ou support affilié, sans que cette utilisation puisse ouvrir de droit et rémunération autres que l</w:t>
      </w:r>
      <w:r w:rsidR="00780B90">
        <w:rPr>
          <w:rFonts w:ascii="Calibri" w:eastAsia="Times New Roman" w:hAnsi="Calibri" w:cs="Times New Roman"/>
          <w:lang w:eastAsia="fr-FR"/>
        </w:rPr>
        <w:t>a</w:t>
      </w:r>
      <w:r w:rsidRPr="00780B90">
        <w:rPr>
          <w:rFonts w:ascii="Calibri" w:eastAsia="Times New Roman" w:hAnsi="Calibri" w:cs="Times New Roman"/>
          <w:lang w:eastAsia="fr-FR"/>
        </w:rPr>
        <w:t xml:space="preserve"> </w:t>
      </w:r>
      <w:r w:rsidR="00780B90">
        <w:rPr>
          <w:rFonts w:ascii="Calibri" w:eastAsia="Times New Roman" w:hAnsi="Calibri" w:cs="Times New Roman"/>
          <w:lang w:eastAsia="fr-FR"/>
        </w:rPr>
        <w:t>récompense</w:t>
      </w:r>
      <w:r w:rsidR="00780B90" w:rsidRPr="00780B90">
        <w:rPr>
          <w:rFonts w:ascii="Calibri" w:eastAsia="Times New Roman" w:hAnsi="Calibri" w:cs="Times New Roman"/>
          <w:lang w:eastAsia="fr-FR"/>
        </w:rPr>
        <w:t xml:space="preserve"> </w:t>
      </w:r>
      <w:r w:rsidRPr="00780B90">
        <w:rPr>
          <w:rFonts w:ascii="Calibri" w:eastAsia="Times New Roman" w:hAnsi="Calibri" w:cs="Times New Roman"/>
          <w:lang w:eastAsia="fr-FR"/>
        </w:rPr>
        <w:t>gagné</w:t>
      </w:r>
      <w:r w:rsidR="00780B90">
        <w:rPr>
          <w:rFonts w:ascii="Calibri" w:eastAsia="Times New Roman" w:hAnsi="Calibri" w:cs="Times New Roman"/>
          <w:lang w:eastAsia="fr-FR"/>
        </w:rPr>
        <w:t>e</w:t>
      </w:r>
      <w:r w:rsidR="005A4D2B" w:rsidRPr="00780B90">
        <w:rPr>
          <w:rFonts w:ascii="Calibri" w:eastAsia="Times New Roman" w:hAnsi="Calibri" w:cs="Times New Roman"/>
          <w:lang w:eastAsia="fr-FR"/>
        </w:rPr>
        <w:t>.</w:t>
      </w:r>
      <w:r w:rsidR="005A4D2B" w:rsidRPr="00780B90">
        <w:rPr>
          <w:rFonts w:ascii="Calibri" w:eastAsia="Times New Roman" w:hAnsi="Calibri" w:cs="Times New Roman"/>
          <w:i/>
          <w:lang w:eastAsia="fr-FR"/>
        </w:rPr>
        <w:t xml:space="preserve"> </w:t>
      </w:r>
      <w:r w:rsidRPr="00955E68">
        <w:rPr>
          <w:rFonts w:ascii="Calibri" w:eastAsia="Times New Roman" w:hAnsi="Calibri" w:cs="Times New Roman"/>
          <w:lang w:eastAsia="fr-FR"/>
        </w:rPr>
        <w:t>Les participants autorisent toutes les vérifications concernant</w:t>
      </w:r>
      <w:r w:rsidRPr="00955E68">
        <w:rPr>
          <w:rFonts w:ascii="Calibri" w:eastAsia="Times New Roman" w:hAnsi="Calibri" w:cs="Times New Roman"/>
          <w:color w:val="000000"/>
          <w:lang w:eastAsia="fr-FR"/>
        </w:rPr>
        <w:t xml:space="preserve"> leur identité, leurs coordonnées postales ou la loyauté et la sincérité de leur participation. Toute fausse déclaration entraîne l'élimination immédiate du participant. </w:t>
      </w:r>
    </w:p>
    <w:p w:rsidR="002E0CE8" w:rsidRPr="00955E68" w:rsidRDefault="002E0CE8" w:rsidP="002E0CE8">
      <w:pPr>
        <w:autoSpaceDE w:val="0"/>
        <w:autoSpaceDN w:val="0"/>
        <w:adjustRightInd w:val="0"/>
        <w:spacing w:after="0" w:line="240" w:lineRule="auto"/>
        <w:rPr>
          <w:rFonts w:ascii="Calibri" w:eastAsia="Times New Roman" w:hAnsi="Calibri" w:cs="Times New Roman"/>
          <w:color w:val="000000"/>
          <w:lang w:eastAsia="fr-FR"/>
        </w:rPr>
      </w:pPr>
    </w:p>
    <w:p w:rsidR="00EE0997" w:rsidRPr="00955E68" w:rsidRDefault="00EE0997" w:rsidP="002E0CE8">
      <w:pPr>
        <w:autoSpaceDE w:val="0"/>
        <w:autoSpaceDN w:val="0"/>
        <w:adjustRightInd w:val="0"/>
        <w:spacing w:after="0" w:line="240" w:lineRule="auto"/>
        <w:rPr>
          <w:rFonts w:ascii="Calibri" w:eastAsia="Times New Roman" w:hAnsi="Calibri" w:cs="Times New Roman"/>
          <w:color w:val="000000"/>
          <w:lang w:eastAsia="fr-FR"/>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t xml:space="preserve">Article 5 : </w:t>
      </w:r>
      <w:r w:rsidR="004679C9" w:rsidRPr="00955E68">
        <w:rPr>
          <w:rFonts w:ascii="Calibri" w:eastAsia="Calibri" w:hAnsi="Calibri" w:cs="Times New Roman"/>
          <w:b/>
        </w:rPr>
        <w:t>Récompense</w:t>
      </w:r>
      <w:r w:rsidR="00E662BE" w:rsidRPr="00955E68">
        <w:rPr>
          <w:rFonts w:ascii="Calibri" w:eastAsia="Calibri" w:hAnsi="Calibri" w:cs="Times New Roman"/>
          <w:b/>
        </w:rPr>
        <w:t>s</w:t>
      </w:r>
    </w:p>
    <w:p w:rsidR="002E0CE8" w:rsidRPr="00955E68" w:rsidRDefault="002E0CE8" w:rsidP="002E0CE8">
      <w:pPr>
        <w:autoSpaceDE w:val="0"/>
        <w:autoSpaceDN w:val="0"/>
        <w:adjustRightInd w:val="0"/>
        <w:spacing w:after="0" w:line="240" w:lineRule="auto"/>
        <w:rPr>
          <w:rFonts w:ascii="Calibri" w:eastAsia="Times New Roman" w:hAnsi="Calibri" w:cs="Times New Roman"/>
          <w:lang w:eastAsia="fr-FR"/>
        </w:rPr>
      </w:pPr>
      <w:r w:rsidRPr="00955E68">
        <w:rPr>
          <w:rFonts w:ascii="Calibri" w:eastAsia="Times New Roman" w:hAnsi="Calibri" w:cs="Times New Roman"/>
          <w:color w:val="000000"/>
          <w:lang w:eastAsia="fr-FR"/>
        </w:rPr>
        <w:t>Le concours est composé des 6</w:t>
      </w:r>
      <w:r w:rsidRPr="00955E68">
        <w:rPr>
          <w:rFonts w:ascii="Calibri" w:eastAsia="Times New Roman" w:hAnsi="Calibri" w:cs="Times New Roman"/>
          <w:b/>
          <w:bCs/>
          <w:color w:val="000000"/>
          <w:lang w:eastAsia="fr-FR"/>
        </w:rPr>
        <w:t xml:space="preserve"> </w:t>
      </w:r>
      <w:r w:rsidR="0025702E" w:rsidRPr="00955E68">
        <w:rPr>
          <w:rFonts w:ascii="Calibri" w:eastAsia="Times New Roman" w:hAnsi="Calibri" w:cs="Times New Roman"/>
          <w:lang w:eastAsia="fr-FR"/>
        </w:rPr>
        <w:t>récompenses</w:t>
      </w:r>
      <w:r w:rsidRPr="00955E68">
        <w:rPr>
          <w:rFonts w:ascii="Calibri" w:eastAsia="Times New Roman" w:hAnsi="Calibri" w:cs="Times New Roman"/>
          <w:lang w:eastAsia="fr-FR"/>
        </w:rPr>
        <w:t xml:space="preserve"> suivantes :</w:t>
      </w:r>
    </w:p>
    <w:p w:rsidR="004679C9" w:rsidRPr="00955E68" w:rsidRDefault="004679C9" w:rsidP="004679C9">
      <w:pPr>
        <w:autoSpaceDE w:val="0"/>
        <w:autoSpaceDN w:val="0"/>
        <w:adjustRightInd w:val="0"/>
        <w:spacing w:after="0" w:line="240" w:lineRule="auto"/>
        <w:rPr>
          <w:rFonts w:ascii="Calibri" w:eastAsia="Times New Roman" w:hAnsi="Calibri" w:cs="Times New Roman"/>
          <w:b/>
          <w:bCs/>
          <w:strike/>
          <w:lang w:eastAsia="fr-FR"/>
        </w:rPr>
      </w:pPr>
    </w:p>
    <w:p w:rsidR="004679C9" w:rsidRPr="00955E68" w:rsidRDefault="002E3A39" w:rsidP="002E3A39">
      <w:pPr>
        <w:autoSpaceDE w:val="0"/>
        <w:autoSpaceDN w:val="0"/>
        <w:adjustRightInd w:val="0"/>
        <w:spacing w:after="0" w:line="240" w:lineRule="auto"/>
        <w:ind w:left="360"/>
        <w:rPr>
          <w:rFonts w:ascii="Calibri" w:eastAsia="Times New Roman" w:hAnsi="Calibri" w:cs="Times New Roman"/>
          <w:bCs/>
          <w:lang w:eastAsia="fr-FR"/>
        </w:rPr>
      </w:pPr>
      <w:r w:rsidRPr="00955E68">
        <w:rPr>
          <w:rFonts w:ascii="Calibri" w:eastAsia="Times New Roman" w:hAnsi="Calibri" w:cs="Times New Roman"/>
          <w:b/>
          <w:bCs/>
          <w:lang w:eastAsia="fr-FR"/>
        </w:rPr>
        <w:t>Pour les plus beaux balcons potagers</w:t>
      </w:r>
      <w:r w:rsidRPr="00955E68">
        <w:rPr>
          <w:rFonts w:ascii="Calibri" w:eastAsia="Times New Roman" w:hAnsi="Calibri" w:cs="Times New Roman"/>
          <w:bCs/>
          <w:lang w:eastAsia="fr-FR"/>
        </w:rPr>
        <w:t>, l</w:t>
      </w:r>
      <w:r w:rsidR="00E71C26" w:rsidRPr="00955E68">
        <w:rPr>
          <w:rFonts w:ascii="Calibri" w:eastAsia="Times New Roman" w:hAnsi="Calibri" w:cs="Times New Roman"/>
          <w:bCs/>
          <w:lang w:eastAsia="fr-FR"/>
        </w:rPr>
        <w:t xml:space="preserve">es lauréats gagneront les récompenses suivantes : </w:t>
      </w:r>
    </w:p>
    <w:p w:rsidR="00E71C26" w:rsidRPr="00955E68" w:rsidRDefault="002E3A39"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lang w:eastAsia="fr-FR"/>
        </w:rPr>
        <w:t>1</w:t>
      </w:r>
      <w:r w:rsidRPr="00955E68">
        <w:rPr>
          <w:rFonts w:ascii="Calibri" w:eastAsia="Times New Roman" w:hAnsi="Calibri" w:cs="Times New Roman"/>
          <w:vertAlign w:val="superscript"/>
          <w:lang w:eastAsia="fr-FR"/>
        </w:rPr>
        <w:t xml:space="preserve">er </w:t>
      </w:r>
      <w:r w:rsidR="00E71C26" w:rsidRPr="00955E68">
        <w:rPr>
          <w:rFonts w:ascii="Calibri" w:eastAsia="Times New Roman" w:hAnsi="Calibri" w:cs="Times New Roman"/>
          <w:lang w:eastAsia="fr-FR"/>
        </w:rPr>
        <w:t xml:space="preserve">: </w:t>
      </w:r>
      <w:r w:rsidR="00E71C26" w:rsidRPr="00955E68">
        <w:rPr>
          <w:rFonts w:ascii="Calibri" w:eastAsia="Times New Roman" w:hAnsi="Calibri" w:cs="Times New Roman"/>
          <w:bCs/>
          <w:lang w:eastAsia="fr-FR"/>
        </w:rPr>
        <w:t xml:space="preserve">une carte cadeaux </w:t>
      </w:r>
      <w:r w:rsidR="00E71C26" w:rsidRPr="00955E68">
        <w:rPr>
          <w:rFonts w:ascii="Calibri" w:eastAsia="Times New Roman" w:hAnsi="Calibri" w:cs="Times New Roman"/>
          <w:lang w:eastAsia="fr-FR"/>
        </w:rPr>
        <w:t xml:space="preserve">d’une valeur </w:t>
      </w:r>
      <w:r w:rsidR="00E71C26" w:rsidRPr="00955E68">
        <w:rPr>
          <w:rFonts w:ascii="Calibri" w:eastAsia="Times New Roman" w:hAnsi="Calibri" w:cs="Times New Roman"/>
          <w:bCs/>
          <w:lang w:eastAsia="fr-FR"/>
        </w:rPr>
        <w:t>unitaire de 250€ chacun</w:t>
      </w:r>
    </w:p>
    <w:p w:rsidR="00E71C26" w:rsidRPr="00955E68" w:rsidRDefault="002E3A39"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bCs/>
          <w:lang w:eastAsia="fr-FR"/>
        </w:rPr>
        <w:t>2</w:t>
      </w:r>
      <w:r w:rsidRPr="00955E68">
        <w:rPr>
          <w:rFonts w:ascii="Calibri" w:eastAsia="Times New Roman" w:hAnsi="Calibri" w:cs="Times New Roman"/>
          <w:bCs/>
          <w:vertAlign w:val="superscript"/>
          <w:lang w:eastAsia="fr-FR"/>
        </w:rPr>
        <w:t xml:space="preserve">ème </w:t>
      </w:r>
      <w:r w:rsidR="00E71C26" w:rsidRPr="00955E68">
        <w:rPr>
          <w:rFonts w:ascii="Calibri" w:eastAsia="Times New Roman" w:hAnsi="Calibri" w:cs="Times New Roman"/>
          <w:bCs/>
          <w:lang w:eastAsia="fr-FR"/>
        </w:rPr>
        <w:t>: une carte cadeaux d’une valeur unitaire de 180€ chacun</w:t>
      </w:r>
    </w:p>
    <w:p w:rsidR="00E71C26" w:rsidRPr="00955E68" w:rsidRDefault="00E71C26"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bCs/>
          <w:lang w:eastAsia="fr-FR"/>
        </w:rPr>
        <w:t>3</w:t>
      </w:r>
      <w:r w:rsidRPr="00955E68">
        <w:rPr>
          <w:rFonts w:ascii="Calibri" w:eastAsia="Times New Roman" w:hAnsi="Calibri" w:cs="Times New Roman"/>
          <w:bCs/>
          <w:vertAlign w:val="superscript"/>
          <w:lang w:eastAsia="fr-FR"/>
        </w:rPr>
        <w:t>ème</w:t>
      </w:r>
      <w:r w:rsidRPr="00955E68">
        <w:rPr>
          <w:rFonts w:ascii="Calibri" w:eastAsia="Times New Roman" w:hAnsi="Calibri" w:cs="Times New Roman"/>
          <w:bCs/>
          <w:lang w:eastAsia="fr-FR"/>
        </w:rPr>
        <w:t xml:space="preserve"> : une carte cadeaux d’une valeur unitaire de 100 € chacun</w:t>
      </w:r>
    </w:p>
    <w:p w:rsidR="00593CC6" w:rsidRPr="00955E68" w:rsidRDefault="00593CC6" w:rsidP="002E3A39">
      <w:pPr>
        <w:autoSpaceDE w:val="0"/>
        <w:autoSpaceDN w:val="0"/>
        <w:adjustRightInd w:val="0"/>
        <w:spacing w:after="0" w:line="240" w:lineRule="auto"/>
        <w:ind w:left="360"/>
        <w:rPr>
          <w:rFonts w:ascii="Calibri" w:eastAsia="Times New Roman" w:hAnsi="Calibri" w:cs="Times New Roman"/>
          <w:bCs/>
          <w:lang w:eastAsia="fr-FR"/>
        </w:rPr>
      </w:pPr>
    </w:p>
    <w:p w:rsidR="00E71C26" w:rsidRPr="00955E68" w:rsidRDefault="002E3A39" w:rsidP="002E3A39">
      <w:pPr>
        <w:autoSpaceDE w:val="0"/>
        <w:autoSpaceDN w:val="0"/>
        <w:adjustRightInd w:val="0"/>
        <w:spacing w:after="0" w:line="240" w:lineRule="auto"/>
        <w:ind w:left="360"/>
        <w:rPr>
          <w:rFonts w:ascii="Calibri" w:eastAsia="Times New Roman" w:hAnsi="Calibri" w:cs="Times New Roman"/>
          <w:bCs/>
          <w:lang w:eastAsia="fr-FR"/>
        </w:rPr>
      </w:pPr>
      <w:r w:rsidRPr="00955E68">
        <w:rPr>
          <w:rFonts w:ascii="Calibri" w:eastAsia="Times New Roman" w:hAnsi="Calibri" w:cs="Times New Roman"/>
          <w:b/>
          <w:bCs/>
          <w:lang w:eastAsia="fr-FR"/>
        </w:rPr>
        <w:t>Pour les plus beaux jardins potagers</w:t>
      </w:r>
      <w:r w:rsidRPr="00955E68">
        <w:rPr>
          <w:rFonts w:ascii="Calibri" w:eastAsia="Times New Roman" w:hAnsi="Calibri" w:cs="Times New Roman"/>
          <w:bCs/>
          <w:lang w:eastAsia="fr-FR"/>
        </w:rPr>
        <w:t>, l</w:t>
      </w:r>
      <w:r w:rsidR="00E71C26" w:rsidRPr="00955E68">
        <w:rPr>
          <w:rFonts w:ascii="Calibri" w:eastAsia="Times New Roman" w:hAnsi="Calibri" w:cs="Times New Roman"/>
          <w:bCs/>
          <w:lang w:eastAsia="fr-FR"/>
        </w:rPr>
        <w:t>es lauréats gagneront les récompenses suivantes :</w:t>
      </w:r>
    </w:p>
    <w:p w:rsidR="002E3A39" w:rsidRPr="00955E68" w:rsidRDefault="002E3A39"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lang w:eastAsia="fr-FR"/>
        </w:rPr>
        <w:t>1</w:t>
      </w:r>
      <w:r w:rsidRPr="00955E68">
        <w:rPr>
          <w:rFonts w:ascii="Calibri" w:eastAsia="Times New Roman" w:hAnsi="Calibri" w:cs="Times New Roman"/>
          <w:vertAlign w:val="superscript"/>
          <w:lang w:eastAsia="fr-FR"/>
        </w:rPr>
        <w:t xml:space="preserve">er </w:t>
      </w:r>
      <w:r w:rsidRPr="00955E68">
        <w:rPr>
          <w:rFonts w:ascii="Calibri" w:eastAsia="Times New Roman" w:hAnsi="Calibri" w:cs="Times New Roman"/>
          <w:lang w:eastAsia="fr-FR"/>
        </w:rPr>
        <w:t xml:space="preserve">: </w:t>
      </w:r>
      <w:r w:rsidRPr="00955E68">
        <w:rPr>
          <w:rFonts w:ascii="Calibri" w:eastAsia="Times New Roman" w:hAnsi="Calibri" w:cs="Times New Roman"/>
          <w:bCs/>
          <w:lang w:eastAsia="fr-FR"/>
        </w:rPr>
        <w:t xml:space="preserve">une carte cadeaux </w:t>
      </w:r>
      <w:r w:rsidRPr="00955E68">
        <w:rPr>
          <w:rFonts w:ascii="Calibri" w:eastAsia="Times New Roman" w:hAnsi="Calibri" w:cs="Times New Roman"/>
          <w:lang w:eastAsia="fr-FR"/>
        </w:rPr>
        <w:t xml:space="preserve">d’une valeur </w:t>
      </w:r>
      <w:r w:rsidRPr="00955E68">
        <w:rPr>
          <w:rFonts w:ascii="Calibri" w:eastAsia="Times New Roman" w:hAnsi="Calibri" w:cs="Times New Roman"/>
          <w:bCs/>
          <w:lang w:eastAsia="fr-FR"/>
        </w:rPr>
        <w:t>unitaire de 250€ chacun</w:t>
      </w:r>
    </w:p>
    <w:p w:rsidR="002E3A39" w:rsidRPr="00955E68" w:rsidRDefault="002E3A39"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bCs/>
          <w:lang w:eastAsia="fr-FR"/>
        </w:rPr>
        <w:t>2</w:t>
      </w:r>
      <w:r w:rsidRPr="00955E68">
        <w:rPr>
          <w:rFonts w:ascii="Calibri" w:eastAsia="Times New Roman" w:hAnsi="Calibri" w:cs="Times New Roman"/>
          <w:bCs/>
          <w:vertAlign w:val="superscript"/>
          <w:lang w:eastAsia="fr-FR"/>
        </w:rPr>
        <w:t xml:space="preserve">ème </w:t>
      </w:r>
      <w:r w:rsidRPr="00955E68">
        <w:rPr>
          <w:rFonts w:ascii="Calibri" w:eastAsia="Times New Roman" w:hAnsi="Calibri" w:cs="Times New Roman"/>
          <w:bCs/>
          <w:lang w:eastAsia="fr-FR"/>
        </w:rPr>
        <w:t>: une carte cadeaux d’une valeur unitaire de 180€ chacun</w:t>
      </w:r>
    </w:p>
    <w:p w:rsidR="002E3A39" w:rsidRPr="00955E68" w:rsidRDefault="002E3A39" w:rsidP="002E3A39">
      <w:pPr>
        <w:numPr>
          <w:ilvl w:val="0"/>
          <w:numId w:val="1"/>
        </w:numPr>
        <w:autoSpaceDE w:val="0"/>
        <w:autoSpaceDN w:val="0"/>
        <w:adjustRightInd w:val="0"/>
        <w:spacing w:after="0" w:line="240" w:lineRule="auto"/>
        <w:ind w:left="1080"/>
        <w:rPr>
          <w:rFonts w:ascii="Calibri" w:eastAsia="Times New Roman" w:hAnsi="Calibri" w:cs="Times New Roman"/>
          <w:bCs/>
          <w:lang w:eastAsia="fr-FR"/>
        </w:rPr>
      </w:pPr>
      <w:r w:rsidRPr="00955E68">
        <w:rPr>
          <w:rFonts w:ascii="Calibri" w:eastAsia="Times New Roman" w:hAnsi="Calibri" w:cs="Times New Roman"/>
          <w:bCs/>
          <w:lang w:eastAsia="fr-FR"/>
        </w:rPr>
        <w:t>3</w:t>
      </w:r>
      <w:r w:rsidRPr="00955E68">
        <w:rPr>
          <w:rFonts w:ascii="Calibri" w:eastAsia="Times New Roman" w:hAnsi="Calibri" w:cs="Times New Roman"/>
          <w:bCs/>
          <w:vertAlign w:val="superscript"/>
          <w:lang w:eastAsia="fr-FR"/>
        </w:rPr>
        <w:t>ème</w:t>
      </w:r>
      <w:r w:rsidRPr="00955E68">
        <w:rPr>
          <w:rFonts w:ascii="Calibri" w:eastAsia="Times New Roman" w:hAnsi="Calibri" w:cs="Times New Roman"/>
          <w:bCs/>
          <w:lang w:eastAsia="fr-FR"/>
        </w:rPr>
        <w:t xml:space="preserve"> : une carte cadeaux d’une valeur unitaire de 100 € chacun</w:t>
      </w:r>
    </w:p>
    <w:p w:rsidR="00E71C26" w:rsidRPr="00955E68" w:rsidRDefault="00E71C26" w:rsidP="004679C9">
      <w:pPr>
        <w:autoSpaceDE w:val="0"/>
        <w:autoSpaceDN w:val="0"/>
        <w:adjustRightInd w:val="0"/>
        <w:spacing w:after="0" w:line="240" w:lineRule="auto"/>
        <w:rPr>
          <w:rFonts w:ascii="Calibri" w:eastAsia="Times New Roman" w:hAnsi="Calibri" w:cs="Times New Roman"/>
          <w:bCs/>
          <w:lang w:eastAsia="fr-FR"/>
        </w:rPr>
      </w:pPr>
    </w:p>
    <w:p w:rsidR="002E0CE8" w:rsidRPr="00955E68" w:rsidRDefault="002E0CE8" w:rsidP="002E0CE8">
      <w:pPr>
        <w:autoSpaceDE w:val="0"/>
        <w:autoSpaceDN w:val="0"/>
        <w:adjustRightInd w:val="0"/>
        <w:spacing w:after="0" w:line="240" w:lineRule="auto"/>
        <w:rPr>
          <w:rFonts w:ascii="Calibri" w:eastAsia="Calibri" w:hAnsi="Calibri" w:cs="Times New Roman"/>
          <w:b/>
          <w:color w:val="000080"/>
        </w:rPr>
      </w:pPr>
    </w:p>
    <w:p w:rsidR="002E0CE8" w:rsidRPr="00955E68" w:rsidRDefault="002E0CE8" w:rsidP="002E0CE8">
      <w:pPr>
        <w:autoSpaceDE w:val="0"/>
        <w:autoSpaceDN w:val="0"/>
        <w:adjustRightInd w:val="0"/>
        <w:spacing w:after="0" w:line="240" w:lineRule="auto"/>
        <w:rPr>
          <w:rFonts w:ascii="Calibri" w:eastAsia="Calibri" w:hAnsi="Calibri" w:cs="Times New Roman"/>
          <w:b/>
        </w:rPr>
      </w:pPr>
      <w:r w:rsidRPr="00955E68">
        <w:rPr>
          <w:rFonts w:ascii="Calibri" w:eastAsia="Calibri" w:hAnsi="Calibri" w:cs="Times New Roman"/>
          <w:b/>
        </w:rPr>
        <w:t>Article 6 : Dépôt du règlement</w:t>
      </w:r>
    </w:p>
    <w:p w:rsidR="002E0CE8" w:rsidRPr="00955E68" w:rsidRDefault="002E0CE8" w:rsidP="002E0CE8">
      <w:pPr>
        <w:autoSpaceDE w:val="0"/>
        <w:autoSpaceDN w:val="0"/>
        <w:adjustRightInd w:val="0"/>
        <w:spacing w:after="0" w:line="240" w:lineRule="auto"/>
        <w:jc w:val="both"/>
      </w:pPr>
      <w:r w:rsidRPr="00955E68">
        <w:rPr>
          <w:rFonts w:ascii="Calibri" w:eastAsia="Times New Roman" w:hAnsi="Calibri" w:cs="Times New Roman"/>
          <w:lang w:eastAsia="fr-FR"/>
        </w:rPr>
        <w:t xml:space="preserve">Le règlement sera consultable pendant </w:t>
      </w:r>
      <w:r w:rsidRPr="00955E68">
        <w:rPr>
          <w:rFonts w:ascii="Calibri" w:eastAsia="Times New Roman" w:hAnsi="Calibri" w:cs="Times New Roman"/>
          <w:color w:val="000000"/>
          <w:lang w:eastAsia="fr-FR"/>
        </w:rPr>
        <w:t xml:space="preserve">toute la durée du jeu sur le site de Côte d’Azur Habitat à l’adresse suivante : </w:t>
      </w:r>
      <w:hyperlink r:id="rId11" w:history="1">
        <w:r w:rsidR="00C82114">
          <w:rPr>
            <w:rStyle w:val="Lienhypertexte"/>
          </w:rPr>
          <w:t>Concours : Balcons et Jardins Potagers | Côte d'azur Habitat (cotedazurhabitat.fr)</w:t>
        </w:r>
      </w:hyperlink>
      <w:bookmarkStart w:id="0" w:name="_GoBack"/>
      <w:bookmarkEnd w:id="0"/>
    </w:p>
    <w:p w:rsidR="00593CC6" w:rsidRPr="00955E68" w:rsidRDefault="00593CC6" w:rsidP="002E0CE8">
      <w:pPr>
        <w:autoSpaceDE w:val="0"/>
        <w:autoSpaceDN w:val="0"/>
        <w:adjustRightInd w:val="0"/>
        <w:spacing w:after="0" w:line="240" w:lineRule="auto"/>
        <w:jc w:val="both"/>
        <w:rPr>
          <w:rFonts w:ascii="Calibri" w:eastAsia="Times New Roman" w:hAnsi="Calibri" w:cs="Times New Roman"/>
          <w:lang w:eastAsia="fr-FR"/>
        </w:rPr>
      </w:pPr>
    </w:p>
    <w:p w:rsidR="002E3A39" w:rsidRPr="00955E68" w:rsidRDefault="002E0CE8" w:rsidP="00593CC6">
      <w:pPr>
        <w:autoSpaceDE w:val="0"/>
        <w:autoSpaceDN w:val="0"/>
        <w:adjustRightInd w:val="0"/>
        <w:spacing w:after="0" w:line="240" w:lineRule="auto"/>
        <w:jc w:val="both"/>
      </w:pPr>
      <w:r w:rsidRPr="00955E68">
        <w:rPr>
          <w:rFonts w:ascii="Calibri" w:eastAsia="Times New Roman" w:hAnsi="Calibri" w:cs="Times New Roman"/>
          <w:color w:val="000000"/>
          <w:lang w:eastAsia="fr-FR"/>
        </w:rPr>
        <w:t>Le règlement est disponible à titre gratuit à toute personne qui en fait la demande au sein de son agence de proximité ou au siège de Côte d’Azur Habitat.</w:t>
      </w:r>
      <w:r w:rsidR="00F9491F" w:rsidRPr="00955E68">
        <w:rPr>
          <w:rFonts w:ascii="Calibri" w:eastAsia="Times New Roman" w:hAnsi="Calibri" w:cs="Times New Roman"/>
          <w:color w:val="000000"/>
          <w:lang w:eastAsia="fr-FR"/>
        </w:rPr>
        <w:t xml:space="preserve"> </w:t>
      </w:r>
    </w:p>
    <w:sectPr w:rsidR="002E3A39" w:rsidRPr="00955E68" w:rsidSect="002E0CE8">
      <w:headerReference w:type="first" r:id="rId12"/>
      <w:footerReference w:type="first" r:id="rId13"/>
      <w:pgSz w:w="11906" w:h="16838" w:code="9"/>
      <w:pgMar w:top="243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62" w:rsidRDefault="000C3A62">
      <w:pPr>
        <w:spacing w:after="0" w:line="240" w:lineRule="auto"/>
      </w:pPr>
      <w:r>
        <w:separator/>
      </w:r>
    </w:p>
  </w:endnote>
  <w:endnote w:type="continuationSeparator" w:id="0">
    <w:p w:rsidR="000C3A62" w:rsidRDefault="000C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465253"/>
      <w:docPartObj>
        <w:docPartGallery w:val="Page Numbers (Bottom of Page)"/>
        <w:docPartUnique/>
      </w:docPartObj>
    </w:sdtPr>
    <w:sdtEndPr/>
    <w:sdtContent>
      <w:p w:rsidR="00CA5BAE" w:rsidRDefault="00CA5BAE">
        <w:pPr>
          <w:pStyle w:val="Pieddepage"/>
          <w:jc w:val="right"/>
        </w:pPr>
        <w:r>
          <w:fldChar w:fldCharType="begin"/>
        </w:r>
        <w:r>
          <w:instrText>PAGE   \* MERGEFORMAT</w:instrText>
        </w:r>
        <w:r>
          <w:fldChar w:fldCharType="separate"/>
        </w:r>
        <w:r w:rsidR="00C82114">
          <w:rPr>
            <w:noProof/>
          </w:rPr>
          <w:t>1</w:t>
        </w:r>
        <w:r>
          <w:fldChar w:fldCharType="end"/>
        </w:r>
      </w:p>
    </w:sdtContent>
  </w:sdt>
  <w:p w:rsidR="00CA5BAE" w:rsidRPr="008631A6" w:rsidRDefault="00CA5BAE" w:rsidP="008316F3">
    <w:pPr>
      <w:pStyle w:val="Pieddepage"/>
      <w:rPr>
        <w:color w:val="808080"/>
        <w:sz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62" w:rsidRDefault="000C3A62">
      <w:pPr>
        <w:spacing w:after="0" w:line="240" w:lineRule="auto"/>
      </w:pPr>
      <w:r>
        <w:separator/>
      </w:r>
    </w:p>
  </w:footnote>
  <w:footnote w:type="continuationSeparator" w:id="0">
    <w:p w:rsidR="000C3A62" w:rsidRDefault="000C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9C" w:rsidRDefault="000E359C" w:rsidP="000E359C">
    <w:pPr>
      <w:pStyle w:val="En-tte"/>
      <w:jc w:val="center"/>
    </w:pPr>
    <w:r>
      <w:rPr>
        <w:noProof/>
      </w:rPr>
      <w:drawing>
        <wp:inline distT="0" distB="0" distL="0" distR="0" wp14:anchorId="60A362DF" wp14:editId="7714FF11">
          <wp:extent cx="6103916" cy="19831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3434" b="6857"/>
                  <a:stretch/>
                </pic:blipFill>
                <pic:spPr bwMode="auto">
                  <a:xfrm>
                    <a:off x="0" y="0"/>
                    <a:ext cx="6103916" cy="1983179"/>
                  </a:xfrm>
                  <a:prstGeom prst="rect">
                    <a:avLst/>
                  </a:prstGeom>
                  <a:ln>
                    <a:noFill/>
                  </a:ln>
                  <a:extLst>
                    <a:ext uri="{53640926-AAD7-44D8-BBD7-CCE9431645EC}">
                      <a14:shadowObscured xmlns:a14="http://schemas.microsoft.com/office/drawing/2010/main"/>
                    </a:ext>
                  </a:extLst>
                </pic:spPr>
              </pic:pic>
            </a:graphicData>
          </a:graphic>
        </wp:inline>
      </w:drawing>
    </w:r>
  </w:p>
  <w:p w:rsidR="00955E68" w:rsidRPr="000E359C" w:rsidRDefault="00955E68" w:rsidP="000E359C">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5DE2"/>
    <w:multiLevelType w:val="hybridMultilevel"/>
    <w:tmpl w:val="FD544052"/>
    <w:lvl w:ilvl="0" w:tplc="ACF24BB6">
      <w:start w:val="3"/>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8C7C75"/>
    <w:multiLevelType w:val="hybridMultilevel"/>
    <w:tmpl w:val="F06CF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E8"/>
    <w:rsid w:val="00020054"/>
    <w:rsid w:val="00097333"/>
    <w:rsid w:val="000C3A62"/>
    <w:rsid w:val="000D647F"/>
    <w:rsid w:val="000E359C"/>
    <w:rsid w:val="001215E5"/>
    <w:rsid w:val="001B718F"/>
    <w:rsid w:val="0025702E"/>
    <w:rsid w:val="002E0CE8"/>
    <w:rsid w:val="002E3A39"/>
    <w:rsid w:val="002F0A74"/>
    <w:rsid w:val="002F16A1"/>
    <w:rsid w:val="003648C4"/>
    <w:rsid w:val="003A6034"/>
    <w:rsid w:val="003E1794"/>
    <w:rsid w:val="003E5713"/>
    <w:rsid w:val="0046167A"/>
    <w:rsid w:val="004679C9"/>
    <w:rsid w:val="004E0E6E"/>
    <w:rsid w:val="005152F9"/>
    <w:rsid w:val="00523698"/>
    <w:rsid w:val="00575950"/>
    <w:rsid w:val="00593CC6"/>
    <w:rsid w:val="005A12EA"/>
    <w:rsid w:val="005A4D2B"/>
    <w:rsid w:val="00646C1C"/>
    <w:rsid w:val="0068080F"/>
    <w:rsid w:val="006D4E62"/>
    <w:rsid w:val="006F5F6B"/>
    <w:rsid w:val="007160F8"/>
    <w:rsid w:val="00726AF2"/>
    <w:rsid w:val="0077317E"/>
    <w:rsid w:val="00780B90"/>
    <w:rsid w:val="00783D4B"/>
    <w:rsid w:val="00820DBA"/>
    <w:rsid w:val="008316F3"/>
    <w:rsid w:val="00866DEF"/>
    <w:rsid w:val="008C6A99"/>
    <w:rsid w:val="00955E68"/>
    <w:rsid w:val="009F5A1C"/>
    <w:rsid w:val="00A0241F"/>
    <w:rsid w:val="00A611D3"/>
    <w:rsid w:val="00AC1C66"/>
    <w:rsid w:val="00AC65A0"/>
    <w:rsid w:val="00AD0891"/>
    <w:rsid w:val="00B35007"/>
    <w:rsid w:val="00B94F5A"/>
    <w:rsid w:val="00C562C0"/>
    <w:rsid w:val="00C82114"/>
    <w:rsid w:val="00C862CE"/>
    <w:rsid w:val="00CA5BAE"/>
    <w:rsid w:val="00D063F3"/>
    <w:rsid w:val="00D76FB2"/>
    <w:rsid w:val="00DB3299"/>
    <w:rsid w:val="00DD1E96"/>
    <w:rsid w:val="00E13327"/>
    <w:rsid w:val="00E16ACE"/>
    <w:rsid w:val="00E27338"/>
    <w:rsid w:val="00E30EDC"/>
    <w:rsid w:val="00E662BE"/>
    <w:rsid w:val="00E71C26"/>
    <w:rsid w:val="00E75A34"/>
    <w:rsid w:val="00EE0997"/>
    <w:rsid w:val="00F223A4"/>
    <w:rsid w:val="00F2421F"/>
    <w:rsid w:val="00F93AA1"/>
    <w:rsid w:val="00F9491F"/>
    <w:rsid w:val="00FC5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E0CE8"/>
    <w:pPr>
      <w:tabs>
        <w:tab w:val="center" w:pos="4536"/>
        <w:tab w:val="right" w:pos="9072"/>
      </w:tabs>
      <w:spacing w:after="0" w:line="240" w:lineRule="auto"/>
    </w:pPr>
    <w:rPr>
      <w:rFonts w:ascii="Trebuchet MS" w:eastAsia="Times New Roman" w:hAnsi="Trebuchet MS" w:cs="Times New Roman"/>
      <w:sz w:val="20"/>
      <w:szCs w:val="20"/>
      <w:lang w:eastAsia="fr-FR"/>
    </w:rPr>
  </w:style>
  <w:style w:type="character" w:customStyle="1" w:styleId="En-tteCar">
    <w:name w:val="En-tête Car"/>
    <w:basedOn w:val="Policepardfaut"/>
    <w:link w:val="En-tte"/>
    <w:rsid w:val="002E0CE8"/>
    <w:rPr>
      <w:rFonts w:ascii="Trebuchet MS" w:eastAsia="Times New Roman" w:hAnsi="Trebuchet MS" w:cs="Times New Roman"/>
      <w:sz w:val="20"/>
      <w:szCs w:val="20"/>
      <w:lang w:eastAsia="fr-FR"/>
    </w:rPr>
  </w:style>
  <w:style w:type="paragraph" w:styleId="Pieddepage">
    <w:name w:val="footer"/>
    <w:basedOn w:val="Normal"/>
    <w:link w:val="PieddepageCar"/>
    <w:uiPriority w:val="99"/>
    <w:rsid w:val="002E0CE8"/>
    <w:pPr>
      <w:tabs>
        <w:tab w:val="center" w:pos="4536"/>
        <w:tab w:val="right" w:pos="9072"/>
      </w:tabs>
      <w:spacing w:after="0" w:line="240" w:lineRule="auto"/>
    </w:pPr>
    <w:rPr>
      <w:rFonts w:ascii="Trebuchet MS" w:eastAsia="Times New Roman" w:hAnsi="Trebuchet MS" w:cs="Times New Roman"/>
      <w:sz w:val="20"/>
      <w:szCs w:val="20"/>
      <w:lang w:eastAsia="fr-FR"/>
    </w:rPr>
  </w:style>
  <w:style w:type="character" w:customStyle="1" w:styleId="PieddepageCar">
    <w:name w:val="Pied de page Car"/>
    <w:basedOn w:val="Policepardfaut"/>
    <w:link w:val="Pieddepage"/>
    <w:uiPriority w:val="99"/>
    <w:rsid w:val="002E0CE8"/>
    <w:rPr>
      <w:rFonts w:ascii="Trebuchet MS" w:eastAsia="Times New Roman" w:hAnsi="Trebuchet MS" w:cs="Times New Roman"/>
      <w:sz w:val="20"/>
      <w:szCs w:val="20"/>
      <w:lang w:eastAsia="fr-FR"/>
    </w:rPr>
  </w:style>
  <w:style w:type="paragraph" w:styleId="Textedebulles">
    <w:name w:val="Balloon Text"/>
    <w:basedOn w:val="Normal"/>
    <w:link w:val="TextedebullesCar"/>
    <w:uiPriority w:val="99"/>
    <w:semiHidden/>
    <w:unhideWhenUsed/>
    <w:rsid w:val="00A611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1D3"/>
    <w:rPr>
      <w:rFonts w:ascii="Tahoma" w:hAnsi="Tahoma" w:cs="Tahoma"/>
      <w:sz w:val="16"/>
      <w:szCs w:val="16"/>
    </w:rPr>
  </w:style>
  <w:style w:type="character" w:styleId="Lienhypertexte">
    <w:name w:val="Hyperlink"/>
    <w:basedOn w:val="Policepardfaut"/>
    <w:uiPriority w:val="99"/>
    <w:unhideWhenUsed/>
    <w:rsid w:val="003E5713"/>
    <w:rPr>
      <w:color w:val="0000FF" w:themeColor="hyperlink"/>
      <w:u w:val="single"/>
    </w:rPr>
  </w:style>
  <w:style w:type="paragraph" w:styleId="Paragraphedeliste">
    <w:name w:val="List Paragraph"/>
    <w:basedOn w:val="Normal"/>
    <w:uiPriority w:val="34"/>
    <w:qFormat/>
    <w:rsid w:val="009F5A1C"/>
    <w:pPr>
      <w:ind w:left="720"/>
      <w:contextualSpacing/>
    </w:pPr>
  </w:style>
  <w:style w:type="character" w:styleId="Lienhypertextesuivivisit">
    <w:name w:val="FollowedHyperlink"/>
    <w:basedOn w:val="Policepardfaut"/>
    <w:uiPriority w:val="99"/>
    <w:semiHidden/>
    <w:unhideWhenUsed/>
    <w:rsid w:val="00646C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E0CE8"/>
    <w:pPr>
      <w:tabs>
        <w:tab w:val="center" w:pos="4536"/>
        <w:tab w:val="right" w:pos="9072"/>
      </w:tabs>
      <w:spacing w:after="0" w:line="240" w:lineRule="auto"/>
    </w:pPr>
    <w:rPr>
      <w:rFonts w:ascii="Trebuchet MS" w:eastAsia="Times New Roman" w:hAnsi="Trebuchet MS" w:cs="Times New Roman"/>
      <w:sz w:val="20"/>
      <w:szCs w:val="20"/>
      <w:lang w:eastAsia="fr-FR"/>
    </w:rPr>
  </w:style>
  <w:style w:type="character" w:customStyle="1" w:styleId="En-tteCar">
    <w:name w:val="En-tête Car"/>
    <w:basedOn w:val="Policepardfaut"/>
    <w:link w:val="En-tte"/>
    <w:rsid w:val="002E0CE8"/>
    <w:rPr>
      <w:rFonts w:ascii="Trebuchet MS" w:eastAsia="Times New Roman" w:hAnsi="Trebuchet MS" w:cs="Times New Roman"/>
      <w:sz w:val="20"/>
      <w:szCs w:val="20"/>
      <w:lang w:eastAsia="fr-FR"/>
    </w:rPr>
  </w:style>
  <w:style w:type="paragraph" w:styleId="Pieddepage">
    <w:name w:val="footer"/>
    <w:basedOn w:val="Normal"/>
    <w:link w:val="PieddepageCar"/>
    <w:uiPriority w:val="99"/>
    <w:rsid w:val="002E0CE8"/>
    <w:pPr>
      <w:tabs>
        <w:tab w:val="center" w:pos="4536"/>
        <w:tab w:val="right" w:pos="9072"/>
      </w:tabs>
      <w:spacing w:after="0" w:line="240" w:lineRule="auto"/>
    </w:pPr>
    <w:rPr>
      <w:rFonts w:ascii="Trebuchet MS" w:eastAsia="Times New Roman" w:hAnsi="Trebuchet MS" w:cs="Times New Roman"/>
      <w:sz w:val="20"/>
      <w:szCs w:val="20"/>
      <w:lang w:eastAsia="fr-FR"/>
    </w:rPr>
  </w:style>
  <w:style w:type="character" w:customStyle="1" w:styleId="PieddepageCar">
    <w:name w:val="Pied de page Car"/>
    <w:basedOn w:val="Policepardfaut"/>
    <w:link w:val="Pieddepage"/>
    <w:uiPriority w:val="99"/>
    <w:rsid w:val="002E0CE8"/>
    <w:rPr>
      <w:rFonts w:ascii="Trebuchet MS" w:eastAsia="Times New Roman" w:hAnsi="Trebuchet MS" w:cs="Times New Roman"/>
      <w:sz w:val="20"/>
      <w:szCs w:val="20"/>
      <w:lang w:eastAsia="fr-FR"/>
    </w:rPr>
  </w:style>
  <w:style w:type="paragraph" w:styleId="Textedebulles">
    <w:name w:val="Balloon Text"/>
    <w:basedOn w:val="Normal"/>
    <w:link w:val="TextedebullesCar"/>
    <w:uiPriority w:val="99"/>
    <w:semiHidden/>
    <w:unhideWhenUsed/>
    <w:rsid w:val="00A611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1D3"/>
    <w:rPr>
      <w:rFonts w:ascii="Tahoma" w:hAnsi="Tahoma" w:cs="Tahoma"/>
      <w:sz w:val="16"/>
      <w:szCs w:val="16"/>
    </w:rPr>
  </w:style>
  <w:style w:type="character" w:styleId="Lienhypertexte">
    <w:name w:val="Hyperlink"/>
    <w:basedOn w:val="Policepardfaut"/>
    <w:uiPriority w:val="99"/>
    <w:unhideWhenUsed/>
    <w:rsid w:val="003E5713"/>
    <w:rPr>
      <w:color w:val="0000FF" w:themeColor="hyperlink"/>
      <w:u w:val="single"/>
    </w:rPr>
  </w:style>
  <w:style w:type="paragraph" w:styleId="Paragraphedeliste">
    <w:name w:val="List Paragraph"/>
    <w:basedOn w:val="Normal"/>
    <w:uiPriority w:val="34"/>
    <w:qFormat/>
    <w:rsid w:val="009F5A1C"/>
    <w:pPr>
      <w:ind w:left="720"/>
      <w:contextualSpacing/>
    </w:pPr>
  </w:style>
  <w:style w:type="character" w:styleId="Lienhypertextesuivivisit">
    <w:name w:val="FollowedHyperlink"/>
    <w:basedOn w:val="Policepardfaut"/>
    <w:uiPriority w:val="99"/>
    <w:semiHidden/>
    <w:unhideWhenUsed/>
    <w:rsid w:val="00646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tedazurhabitat.fr/actualite/concours-balcons-et-jardins-potagers-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AP.DSU@cotedazurhabitat.fr" TargetMode="External"/><Relationship Id="rId4" Type="http://schemas.microsoft.com/office/2007/relationships/stylesWithEffects" Target="stylesWithEffects.xml"/><Relationship Id="rId9" Type="http://schemas.openxmlformats.org/officeDocument/2006/relationships/hyperlink" Target="https://www.cotedazurhabitat.fr/actualite/concours-balcons-et-jardins-potagers-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F2A4-65CF-48E4-8661-101D90A3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Betty</dc:creator>
  <cp:lastModifiedBy>Acchiardi Justine</cp:lastModifiedBy>
  <cp:revision>5</cp:revision>
  <cp:lastPrinted>2023-06-28T13:12:00Z</cp:lastPrinted>
  <dcterms:created xsi:type="dcterms:W3CDTF">2023-06-28T13:08:00Z</dcterms:created>
  <dcterms:modified xsi:type="dcterms:W3CDTF">2023-06-29T12:39:00Z</dcterms:modified>
</cp:coreProperties>
</file>